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3B" w:rsidRPr="00E66269" w:rsidRDefault="002E5F3B" w:rsidP="002E5F3B">
      <w:pPr>
        <w:jc w:val="center"/>
        <w:rPr>
          <w:sz w:val="28"/>
        </w:rPr>
      </w:pPr>
      <w:r w:rsidRPr="00E66269">
        <w:rPr>
          <w:b/>
          <w:sz w:val="28"/>
        </w:rPr>
        <w:t>ОГЛАВЛЕНИЕ</w:t>
      </w:r>
    </w:p>
    <w:bookmarkStart w:id="0" w:name="_GoBack"/>
    <w:bookmarkEnd w:id="0"/>
    <w:p w:rsidR="007268D0" w:rsidRDefault="004B75B9">
      <w:pPr>
        <w:pStyle w:val="12"/>
        <w:tabs>
          <w:tab w:val="right" w:leader="dot" w:pos="10401"/>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12163185" w:history="1">
        <w:r w:rsidR="007268D0" w:rsidRPr="00EB024F">
          <w:rPr>
            <w:rStyle w:val="ad"/>
            <w:noProof/>
          </w:rPr>
          <w:t>НОВЫЕ ПОСТУПЛЕНИЯ КНИГ</w:t>
        </w:r>
        <w:r w:rsidR="007268D0">
          <w:rPr>
            <w:noProof/>
            <w:webHidden/>
          </w:rPr>
          <w:tab/>
        </w:r>
        <w:r w:rsidR="007268D0">
          <w:rPr>
            <w:noProof/>
            <w:webHidden/>
          </w:rPr>
          <w:fldChar w:fldCharType="begin"/>
        </w:r>
        <w:r w:rsidR="007268D0">
          <w:rPr>
            <w:noProof/>
            <w:webHidden/>
          </w:rPr>
          <w:instrText xml:space="preserve"> PAGEREF _Toc112163185 \h </w:instrText>
        </w:r>
        <w:r w:rsidR="007268D0">
          <w:rPr>
            <w:noProof/>
            <w:webHidden/>
          </w:rPr>
        </w:r>
        <w:r w:rsidR="007268D0">
          <w:rPr>
            <w:noProof/>
            <w:webHidden/>
          </w:rPr>
          <w:fldChar w:fldCharType="separate"/>
        </w:r>
        <w:r w:rsidR="007268D0">
          <w:rPr>
            <w:noProof/>
            <w:webHidden/>
          </w:rPr>
          <w:t>3</w:t>
        </w:r>
        <w:r w:rsidR="007268D0">
          <w:rPr>
            <w:noProof/>
            <w:webHidden/>
          </w:rPr>
          <w:fldChar w:fldCharType="end"/>
        </w:r>
      </w:hyperlink>
    </w:p>
    <w:p w:rsidR="007268D0" w:rsidRDefault="007268D0">
      <w:pPr>
        <w:pStyle w:val="12"/>
        <w:tabs>
          <w:tab w:val="right" w:leader="dot" w:pos="10401"/>
        </w:tabs>
        <w:rPr>
          <w:rFonts w:asciiTheme="minorHAnsi" w:eastAsiaTheme="minorEastAsia" w:hAnsiTheme="minorHAnsi" w:cstheme="minorBidi"/>
          <w:b w:val="0"/>
          <w:noProof/>
          <w:sz w:val="22"/>
          <w:szCs w:val="22"/>
        </w:rPr>
      </w:pPr>
      <w:hyperlink w:anchor="_Toc112163186" w:history="1">
        <w:r w:rsidRPr="00EB024F">
          <w:rPr>
            <w:rStyle w:val="ad"/>
            <w:noProof/>
          </w:rPr>
          <w:t>Сельское хозяйство</w:t>
        </w:r>
        <w:r>
          <w:rPr>
            <w:noProof/>
            <w:webHidden/>
          </w:rPr>
          <w:tab/>
        </w:r>
        <w:r>
          <w:rPr>
            <w:noProof/>
            <w:webHidden/>
          </w:rPr>
          <w:fldChar w:fldCharType="begin"/>
        </w:r>
        <w:r>
          <w:rPr>
            <w:noProof/>
            <w:webHidden/>
          </w:rPr>
          <w:instrText xml:space="preserve"> PAGEREF _Toc112163186 \h </w:instrText>
        </w:r>
        <w:r>
          <w:rPr>
            <w:noProof/>
            <w:webHidden/>
          </w:rPr>
        </w:r>
        <w:r>
          <w:rPr>
            <w:noProof/>
            <w:webHidden/>
          </w:rPr>
          <w:fldChar w:fldCharType="separate"/>
        </w:r>
        <w:r>
          <w:rPr>
            <w:noProof/>
            <w:webHidden/>
          </w:rPr>
          <w:t>3</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187" w:history="1">
        <w:r w:rsidRPr="00EB024F">
          <w:rPr>
            <w:rStyle w:val="ad"/>
            <w:noProof/>
          </w:rPr>
          <w:t>Сельскохозяйственная мелиорация</w:t>
        </w:r>
        <w:r>
          <w:rPr>
            <w:noProof/>
            <w:webHidden/>
          </w:rPr>
          <w:tab/>
        </w:r>
        <w:r>
          <w:rPr>
            <w:noProof/>
            <w:webHidden/>
          </w:rPr>
          <w:fldChar w:fldCharType="begin"/>
        </w:r>
        <w:r>
          <w:rPr>
            <w:noProof/>
            <w:webHidden/>
          </w:rPr>
          <w:instrText xml:space="preserve"> PAGEREF _Toc112163187 \h </w:instrText>
        </w:r>
        <w:r>
          <w:rPr>
            <w:noProof/>
            <w:webHidden/>
          </w:rPr>
        </w:r>
        <w:r>
          <w:rPr>
            <w:noProof/>
            <w:webHidden/>
          </w:rPr>
          <w:fldChar w:fldCharType="separate"/>
        </w:r>
        <w:r>
          <w:rPr>
            <w:noProof/>
            <w:webHidden/>
          </w:rPr>
          <w:t>3</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188" w:history="1">
        <w:r w:rsidRPr="00EB024F">
          <w:rPr>
            <w:rStyle w:val="ad"/>
            <w:noProof/>
          </w:rPr>
          <w:t>Агрохимия</w:t>
        </w:r>
        <w:r>
          <w:rPr>
            <w:noProof/>
            <w:webHidden/>
          </w:rPr>
          <w:tab/>
        </w:r>
        <w:r>
          <w:rPr>
            <w:noProof/>
            <w:webHidden/>
          </w:rPr>
          <w:fldChar w:fldCharType="begin"/>
        </w:r>
        <w:r>
          <w:rPr>
            <w:noProof/>
            <w:webHidden/>
          </w:rPr>
          <w:instrText xml:space="preserve"> PAGEREF _Toc112163188 \h </w:instrText>
        </w:r>
        <w:r>
          <w:rPr>
            <w:noProof/>
            <w:webHidden/>
          </w:rPr>
        </w:r>
        <w:r>
          <w:rPr>
            <w:noProof/>
            <w:webHidden/>
          </w:rPr>
          <w:fldChar w:fldCharType="separate"/>
        </w:r>
        <w:r>
          <w:rPr>
            <w:noProof/>
            <w:webHidden/>
          </w:rPr>
          <w:t>3</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189" w:history="1">
        <w:r w:rsidRPr="00EB024F">
          <w:rPr>
            <w:rStyle w:val="ad"/>
            <w:noProof/>
          </w:rPr>
          <w:t>Растениеводство</w:t>
        </w:r>
        <w:r>
          <w:rPr>
            <w:noProof/>
            <w:webHidden/>
          </w:rPr>
          <w:tab/>
        </w:r>
        <w:r>
          <w:rPr>
            <w:noProof/>
            <w:webHidden/>
          </w:rPr>
          <w:fldChar w:fldCharType="begin"/>
        </w:r>
        <w:r>
          <w:rPr>
            <w:noProof/>
            <w:webHidden/>
          </w:rPr>
          <w:instrText xml:space="preserve"> PAGEREF _Toc112163189 \h </w:instrText>
        </w:r>
        <w:r>
          <w:rPr>
            <w:noProof/>
            <w:webHidden/>
          </w:rPr>
        </w:r>
        <w:r>
          <w:rPr>
            <w:noProof/>
            <w:webHidden/>
          </w:rPr>
          <w:fldChar w:fldCharType="separate"/>
        </w:r>
        <w:r>
          <w:rPr>
            <w:noProof/>
            <w:webHidden/>
          </w:rPr>
          <w:t>3</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190" w:history="1">
        <w:r w:rsidRPr="00EB024F">
          <w:rPr>
            <w:rStyle w:val="ad"/>
            <w:noProof/>
          </w:rPr>
          <w:t>Защита растений</w:t>
        </w:r>
        <w:r>
          <w:rPr>
            <w:noProof/>
            <w:webHidden/>
          </w:rPr>
          <w:tab/>
        </w:r>
        <w:r>
          <w:rPr>
            <w:noProof/>
            <w:webHidden/>
          </w:rPr>
          <w:fldChar w:fldCharType="begin"/>
        </w:r>
        <w:r>
          <w:rPr>
            <w:noProof/>
            <w:webHidden/>
          </w:rPr>
          <w:instrText xml:space="preserve"> PAGEREF _Toc112163190 \h </w:instrText>
        </w:r>
        <w:r>
          <w:rPr>
            <w:noProof/>
            <w:webHidden/>
          </w:rPr>
        </w:r>
        <w:r>
          <w:rPr>
            <w:noProof/>
            <w:webHidden/>
          </w:rPr>
          <w:fldChar w:fldCharType="separate"/>
        </w:r>
        <w:r>
          <w:rPr>
            <w:noProof/>
            <w:webHidden/>
          </w:rPr>
          <w:t>4</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191" w:history="1">
        <w:r w:rsidRPr="00EB024F">
          <w:rPr>
            <w:rStyle w:val="ad"/>
            <w:noProof/>
          </w:rPr>
          <w:t>Животноводство</w:t>
        </w:r>
        <w:r>
          <w:rPr>
            <w:noProof/>
            <w:webHidden/>
          </w:rPr>
          <w:tab/>
        </w:r>
        <w:r>
          <w:rPr>
            <w:noProof/>
            <w:webHidden/>
          </w:rPr>
          <w:fldChar w:fldCharType="begin"/>
        </w:r>
        <w:r>
          <w:rPr>
            <w:noProof/>
            <w:webHidden/>
          </w:rPr>
          <w:instrText xml:space="preserve"> PAGEREF _Toc112163191 \h </w:instrText>
        </w:r>
        <w:r>
          <w:rPr>
            <w:noProof/>
            <w:webHidden/>
          </w:rPr>
        </w:r>
        <w:r>
          <w:rPr>
            <w:noProof/>
            <w:webHidden/>
          </w:rPr>
          <w:fldChar w:fldCharType="separate"/>
        </w:r>
        <w:r>
          <w:rPr>
            <w:noProof/>
            <w:webHidden/>
          </w:rPr>
          <w:t>4</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192" w:history="1">
        <w:r w:rsidRPr="00EB024F">
          <w:rPr>
            <w:rStyle w:val="ad"/>
            <w:noProof/>
          </w:rPr>
          <w:t>Механизация и электрификация сельского хозяйства</w:t>
        </w:r>
        <w:r>
          <w:rPr>
            <w:noProof/>
            <w:webHidden/>
          </w:rPr>
          <w:tab/>
        </w:r>
        <w:r>
          <w:rPr>
            <w:noProof/>
            <w:webHidden/>
          </w:rPr>
          <w:fldChar w:fldCharType="begin"/>
        </w:r>
        <w:r>
          <w:rPr>
            <w:noProof/>
            <w:webHidden/>
          </w:rPr>
          <w:instrText xml:space="preserve"> PAGEREF _Toc112163192 \h </w:instrText>
        </w:r>
        <w:r>
          <w:rPr>
            <w:noProof/>
            <w:webHidden/>
          </w:rPr>
        </w:r>
        <w:r>
          <w:rPr>
            <w:noProof/>
            <w:webHidden/>
          </w:rPr>
          <w:fldChar w:fldCharType="separate"/>
        </w:r>
        <w:r>
          <w:rPr>
            <w:noProof/>
            <w:webHidden/>
          </w:rPr>
          <w:t>4</w:t>
        </w:r>
        <w:r>
          <w:rPr>
            <w:noProof/>
            <w:webHidden/>
          </w:rPr>
          <w:fldChar w:fldCharType="end"/>
        </w:r>
      </w:hyperlink>
    </w:p>
    <w:p w:rsidR="007268D0" w:rsidRDefault="007268D0">
      <w:pPr>
        <w:pStyle w:val="12"/>
        <w:tabs>
          <w:tab w:val="right" w:leader="dot" w:pos="10401"/>
        </w:tabs>
        <w:rPr>
          <w:rFonts w:asciiTheme="minorHAnsi" w:eastAsiaTheme="minorEastAsia" w:hAnsiTheme="minorHAnsi" w:cstheme="minorBidi"/>
          <w:b w:val="0"/>
          <w:noProof/>
          <w:sz w:val="22"/>
          <w:szCs w:val="22"/>
        </w:rPr>
      </w:pPr>
      <w:hyperlink w:anchor="_Toc112163193" w:history="1">
        <w:r w:rsidRPr="00EB024F">
          <w:rPr>
            <w:rStyle w:val="ad"/>
            <w:noProof/>
          </w:rPr>
          <w:t>Медицинские науки. Здравоохранение</w:t>
        </w:r>
        <w:r>
          <w:rPr>
            <w:noProof/>
            <w:webHidden/>
          </w:rPr>
          <w:tab/>
        </w:r>
        <w:r>
          <w:rPr>
            <w:noProof/>
            <w:webHidden/>
          </w:rPr>
          <w:fldChar w:fldCharType="begin"/>
        </w:r>
        <w:r>
          <w:rPr>
            <w:noProof/>
            <w:webHidden/>
          </w:rPr>
          <w:instrText xml:space="preserve"> PAGEREF _Toc112163193 \h </w:instrText>
        </w:r>
        <w:r>
          <w:rPr>
            <w:noProof/>
            <w:webHidden/>
          </w:rPr>
        </w:r>
        <w:r>
          <w:rPr>
            <w:noProof/>
            <w:webHidden/>
          </w:rPr>
          <w:fldChar w:fldCharType="separate"/>
        </w:r>
        <w:r>
          <w:rPr>
            <w:noProof/>
            <w:webHidden/>
          </w:rPr>
          <w:t>4</w:t>
        </w:r>
        <w:r>
          <w:rPr>
            <w:noProof/>
            <w:webHidden/>
          </w:rPr>
          <w:fldChar w:fldCharType="end"/>
        </w:r>
      </w:hyperlink>
    </w:p>
    <w:p w:rsidR="007268D0" w:rsidRDefault="007268D0">
      <w:pPr>
        <w:pStyle w:val="12"/>
        <w:tabs>
          <w:tab w:val="right" w:leader="dot" w:pos="10401"/>
        </w:tabs>
        <w:rPr>
          <w:rFonts w:asciiTheme="minorHAnsi" w:eastAsiaTheme="minorEastAsia" w:hAnsiTheme="minorHAnsi" w:cstheme="minorBidi"/>
          <w:b w:val="0"/>
          <w:noProof/>
          <w:sz w:val="22"/>
          <w:szCs w:val="22"/>
        </w:rPr>
      </w:pPr>
      <w:hyperlink w:anchor="_Toc112163194" w:history="1">
        <w:r w:rsidRPr="00EB024F">
          <w:rPr>
            <w:rStyle w:val="ad"/>
            <w:noProof/>
          </w:rPr>
          <w:t>НОВЫЕ ПОСТУПЛЕНИЯ ПЕРИОДИЧЕСКИХ ИЗДАНИЙ</w:t>
        </w:r>
        <w:r>
          <w:rPr>
            <w:noProof/>
            <w:webHidden/>
          </w:rPr>
          <w:tab/>
        </w:r>
        <w:r>
          <w:rPr>
            <w:noProof/>
            <w:webHidden/>
          </w:rPr>
          <w:fldChar w:fldCharType="begin"/>
        </w:r>
        <w:r>
          <w:rPr>
            <w:noProof/>
            <w:webHidden/>
          </w:rPr>
          <w:instrText xml:space="preserve"> PAGEREF _Toc112163194 \h </w:instrText>
        </w:r>
        <w:r>
          <w:rPr>
            <w:noProof/>
            <w:webHidden/>
          </w:rPr>
        </w:r>
        <w:r>
          <w:rPr>
            <w:noProof/>
            <w:webHidden/>
          </w:rPr>
          <w:fldChar w:fldCharType="separate"/>
        </w:r>
        <w:r>
          <w:rPr>
            <w:noProof/>
            <w:webHidden/>
          </w:rPr>
          <w:t>4</w:t>
        </w:r>
        <w:r>
          <w:rPr>
            <w:noProof/>
            <w:webHidden/>
          </w:rPr>
          <w:fldChar w:fldCharType="end"/>
        </w:r>
      </w:hyperlink>
    </w:p>
    <w:p w:rsidR="007268D0" w:rsidRDefault="007268D0">
      <w:pPr>
        <w:pStyle w:val="12"/>
        <w:tabs>
          <w:tab w:val="right" w:leader="dot" w:pos="10401"/>
        </w:tabs>
        <w:rPr>
          <w:rFonts w:asciiTheme="minorHAnsi" w:eastAsiaTheme="minorEastAsia" w:hAnsiTheme="minorHAnsi" w:cstheme="minorBidi"/>
          <w:b w:val="0"/>
          <w:noProof/>
          <w:sz w:val="22"/>
          <w:szCs w:val="22"/>
        </w:rPr>
      </w:pPr>
      <w:hyperlink w:anchor="_Toc112163195" w:history="1">
        <w:r w:rsidRPr="00EB024F">
          <w:rPr>
            <w:rStyle w:val="ad"/>
            <w:noProof/>
          </w:rPr>
          <w:t>НОВЫЕ ПОСТУПЛЕНИЯ КНИГ ИЗ ГПНТБ СО РАН</w:t>
        </w:r>
        <w:r>
          <w:rPr>
            <w:noProof/>
            <w:webHidden/>
          </w:rPr>
          <w:tab/>
        </w:r>
        <w:r>
          <w:rPr>
            <w:noProof/>
            <w:webHidden/>
          </w:rPr>
          <w:fldChar w:fldCharType="begin"/>
        </w:r>
        <w:r>
          <w:rPr>
            <w:noProof/>
            <w:webHidden/>
          </w:rPr>
          <w:instrText xml:space="preserve"> PAGEREF _Toc112163195 \h </w:instrText>
        </w:r>
        <w:r>
          <w:rPr>
            <w:noProof/>
            <w:webHidden/>
          </w:rPr>
        </w:r>
        <w:r>
          <w:rPr>
            <w:noProof/>
            <w:webHidden/>
          </w:rPr>
          <w:fldChar w:fldCharType="separate"/>
        </w:r>
        <w:r>
          <w:rPr>
            <w:noProof/>
            <w:webHidden/>
          </w:rPr>
          <w:t>5</w:t>
        </w:r>
        <w:r>
          <w:rPr>
            <w:noProof/>
            <w:webHidden/>
          </w:rPr>
          <w:fldChar w:fldCharType="end"/>
        </w:r>
      </w:hyperlink>
    </w:p>
    <w:p w:rsidR="007268D0" w:rsidRDefault="007268D0">
      <w:pPr>
        <w:pStyle w:val="12"/>
        <w:tabs>
          <w:tab w:val="right" w:leader="dot" w:pos="10401"/>
        </w:tabs>
        <w:rPr>
          <w:rFonts w:asciiTheme="minorHAnsi" w:eastAsiaTheme="minorEastAsia" w:hAnsiTheme="minorHAnsi" w:cstheme="minorBidi"/>
          <w:b w:val="0"/>
          <w:noProof/>
          <w:sz w:val="22"/>
          <w:szCs w:val="22"/>
        </w:rPr>
      </w:pPr>
      <w:hyperlink w:anchor="_Toc112163196" w:history="1">
        <w:r w:rsidRPr="00EB024F">
          <w:rPr>
            <w:rStyle w:val="ad"/>
            <w:noProof/>
          </w:rPr>
          <w:t>Сельское хозяйство</w:t>
        </w:r>
        <w:r>
          <w:rPr>
            <w:noProof/>
            <w:webHidden/>
          </w:rPr>
          <w:tab/>
        </w:r>
        <w:r>
          <w:rPr>
            <w:noProof/>
            <w:webHidden/>
          </w:rPr>
          <w:fldChar w:fldCharType="begin"/>
        </w:r>
        <w:r>
          <w:rPr>
            <w:noProof/>
            <w:webHidden/>
          </w:rPr>
          <w:instrText xml:space="preserve"> PAGEREF _Toc112163196 \h </w:instrText>
        </w:r>
        <w:r>
          <w:rPr>
            <w:noProof/>
            <w:webHidden/>
          </w:rPr>
        </w:r>
        <w:r>
          <w:rPr>
            <w:noProof/>
            <w:webHidden/>
          </w:rPr>
          <w:fldChar w:fldCharType="separate"/>
        </w:r>
        <w:r>
          <w:rPr>
            <w:noProof/>
            <w:webHidden/>
          </w:rPr>
          <w:t>5</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197" w:history="1">
        <w:r w:rsidRPr="00EB024F">
          <w:rPr>
            <w:rStyle w:val="ad"/>
            <w:noProof/>
          </w:rPr>
          <w:t>Общие вопросы сельского хозяйства</w:t>
        </w:r>
        <w:r>
          <w:rPr>
            <w:noProof/>
            <w:webHidden/>
          </w:rPr>
          <w:tab/>
        </w:r>
        <w:r>
          <w:rPr>
            <w:noProof/>
            <w:webHidden/>
          </w:rPr>
          <w:fldChar w:fldCharType="begin"/>
        </w:r>
        <w:r>
          <w:rPr>
            <w:noProof/>
            <w:webHidden/>
          </w:rPr>
          <w:instrText xml:space="preserve"> PAGEREF _Toc112163197 \h </w:instrText>
        </w:r>
        <w:r>
          <w:rPr>
            <w:noProof/>
            <w:webHidden/>
          </w:rPr>
        </w:r>
        <w:r>
          <w:rPr>
            <w:noProof/>
            <w:webHidden/>
          </w:rPr>
          <w:fldChar w:fldCharType="separate"/>
        </w:r>
        <w:r>
          <w:rPr>
            <w:noProof/>
            <w:webHidden/>
          </w:rPr>
          <w:t>5</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198" w:history="1">
        <w:r w:rsidRPr="00EB024F">
          <w:rPr>
            <w:rStyle w:val="ad"/>
            <w:noProof/>
          </w:rPr>
          <w:t>Почвоведение</w:t>
        </w:r>
        <w:r>
          <w:rPr>
            <w:noProof/>
            <w:webHidden/>
          </w:rPr>
          <w:tab/>
        </w:r>
        <w:r>
          <w:rPr>
            <w:noProof/>
            <w:webHidden/>
          </w:rPr>
          <w:fldChar w:fldCharType="begin"/>
        </w:r>
        <w:r>
          <w:rPr>
            <w:noProof/>
            <w:webHidden/>
          </w:rPr>
          <w:instrText xml:space="preserve"> PAGEREF _Toc112163198 \h </w:instrText>
        </w:r>
        <w:r>
          <w:rPr>
            <w:noProof/>
            <w:webHidden/>
          </w:rPr>
        </w:r>
        <w:r>
          <w:rPr>
            <w:noProof/>
            <w:webHidden/>
          </w:rPr>
          <w:fldChar w:fldCharType="separate"/>
        </w:r>
        <w:r>
          <w:rPr>
            <w:noProof/>
            <w:webHidden/>
          </w:rPr>
          <w:t>7</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199" w:history="1">
        <w:r w:rsidRPr="00EB024F">
          <w:rPr>
            <w:rStyle w:val="ad"/>
            <w:noProof/>
          </w:rPr>
          <w:t>Земледелие</w:t>
        </w:r>
        <w:r>
          <w:rPr>
            <w:noProof/>
            <w:webHidden/>
          </w:rPr>
          <w:tab/>
        </w:r>
        <w:r>
          <w:rPr>
            <w:noProof/>
            <w:webHidden/>
          </w:rPr>
          <w:fldChar w:fldCharType="begin"/>
        </w:r>
        <w:r>
          <w:rPr>
            <w:noProof/>
            <w:webHidden/>
          </w:rPr>
          <w:instrText xml:space="preserve"> PAGEREF _Toc112163199 \h </w:instrText>
        </w:r>
        <w:r>
          <w:rPr>
            <w:noProof/>
            <w:webHidden/>
          </w:rPr>
        </w:r>
        <w:r>
          <w:rPr>
            <w:noProof/>
            <w:webHidden/>
          </w:rPr>
          <w:fldChar w:fldCharType="separate"/>
        </w:r>
        <w:r>
          <w:rPr>
            <w:noProof/>
            <w:webHidden/>
          </w:rPr>
          <w:t>8</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200" w:history="1">
        <w:r w:rsidRPr="00EB024F">
          <w:rPr>
            <w:rStyle w:val="ad"/>
            <w:noProof/>
          </w:rPr>
          <w:t>Сельскохозяйственная мелиорация</w:t>
        </w:r>
        <w:r>
          <w:rPr>
            <w:noProof/>
            <w:webHidden/>
          </w:rPr>
          <w:tab/>
        </w:r>
        <w:r>
          <w:rPr>
            <w:noProof/>
            <w:webHidden/>
          </w:rPr>
          <w:fldChar w:fldCharType="begin"/>
        </w:r>
        <w:r>
          <w:rPr>
            <w:noProof/>
            <w:webHidden/>
          </w:rPr>
          <w:instrText xml:space="preserve"> PAGEREF _Toc112163200 \h </w:instrText>
        </w:r>
        <w:r>
          <w:rPr>
            <w:noProof/>
            <w:webHidden/>
          </w:rPr>
        </w:r>
        <w:r>
          <w:rPr>
            <w:noProof/>
            <w:webHidden/>
          </w:rPr>
          <w:fldChar w:fldCharType="separate"/>
        </w:r>
        <w:r>
          <w:rPr>
            <w:noProof/>
            <w:webHidden/>
          </w:rPr>
          <w:t>8</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201" w:history="1">
        <w:r w:rsidRPr="00EB024F">
          <w:rPr>
            <w:rStyle w:val="ad"/>
            <w:noProof/>
          </w:rPr>
          <w:t>Растениеводство</w:t>
        </w:r>
        <w:r>
          <w:rPr>
            <w:noProof/>
            <w:webHidden/>
          </w:rPr>
          <w:tab/>
        </w:r>
        <w:r>
          <w:rPr>
            <w:noProof/>
            <w:webHidden/>
          </w:rPr>
          <w:fldChar w:fldCharType="begin"/>
        </w:r>
        <w:r>
          <w:rPr>
            <w:noProof/>
            <w:webHidden/>
          </w:rPr>
          <w:instrText xml:space="preserve"> PAGEREF _Toc112163201 \h </w:instrText>
        </w:r>
        <w:r>
          <w:rPr>
            <w:noProof/>
            <w:webHidden/>
          </w:rPr>
        </w:r>
        <w:r>
          <w:rPr>
            <w:noProof/>
            <w:webHidden/>
          </w:rPr>
          <w:fldChar w:fldCharType="separate"/>
        </w:r>
        <w:r>
          <w:rPr>
            <w:noProof/>
            <w:webHidden/>
          </w:rPr>
          <w:t>10</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202" w:history="1">
        <w:r w:rsidRPr="00EB024F">
          <w:rPr>
            <w:rStyle w:val="ad"/>
            <w:noProof/>
          </w:rPr>
          <w:t>Защита растений</w:t>
        </w:r>
        <w:r>
          <w:rPr>
            <w:noProof/>
            <w:webHidden/>
          </w:rPr>
          <w:tab/>
        </w:r>
        <w:r>
          <w:rPr>
            <w:noProof/>
            <w:webHidden/>
          </w:rPr>
          <w:fldChar w:fldCharType="begin"/>
        </w:r>
        <w:r>
          <w:rPr>
            <w:noProof/>
            <w:webHidden/>
          </w:rPr>
          <w:instrText xml:space="preserve"> PAGEREF _Toc112163202 \h </w:instrText>
        </w:r>
        <w:r>
          <w:rPr>
            <w:noProof/>
            <w:webHidden/>
          </w:rPr>
        </w:r>
        <w:r>
          <w:rPr>
            <w:noProof/>
            <w:webHidden/>
          </w:rPr>
          <w:fldChar w:fldCharType="separate"/>
        </w:r>
        <w:r>
          <w:rPr>
            <w:noProof/>
            <w:webHidden/>
          </w:rPr>
          <w:t>16</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203" w:history="1">
        <w:r w:rsidRPr="00EB024F">
          <w:rPr>
            <w:rStyle w:val="ad"/>
            <w:noProof/>
          </w:rPr>
          <w:t>Животноводство</w:t>
        </w:r>
        <w:r>
          <w:rPr>
            <w:noProof/>
            <w:webHidden/>
          </w:rPr>
          <w:tab/>
        </w:r>
        <w:r>
          <w:rPr>
            <w:noProof/>
            <w:webHidden/>
          </w:rPr>
          <w:fldChar w:fldCharType="begin"/>
        </w:r>
        <w:r>
          <w:rPr>
            <w:noProof/>
            <w:webHidden/>
          </w:rPr>
          <w:instrText xml:space="preserve"> PAGEREF _Toc112163203 \h </w:instrText>
        </w:r>
        <w:r>
          <w:rPr>
            <w:noProof/>
            <w:webHidden/>
          </w:rPr>
        </w:r>
        <w:r>
          <w:rPr>
            <w:noProof/>
            <w:webHidden/>
          </w:rPr>
          <w:fldChar w:fldCharType="separate"/>
        </w:r>
        <w:r>
          <w:rPr>
            <w:noProof/>
            <w:webHidden/>
          </w:rPr>
          <w:t>17</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204" w:history="1">
        <w:r w:rsidRPr="00EB024F">
          <w:rPr>
            <w:rStyle w:val="ad"/>
            <w:noProof/>
          </w:rPr>
          <w:t>Ветеринария</w:t>
        </w:r>
        <w:r>
          <w:rPr>
            <w:noProof/>
            <w:webHidden/>
          </w:rPr>
          <w:tab/>
        </w:r>
        <w:r>
          <w:rPr>
            <w:noProof/>
            <w:webHidden/>
          </w:rPr>
          <w:fldChar w:fldCharType="begin"/>
        </w:r>
        <w:r>
          <w:rPr>
            <w:noProof/>
            <w:webHidden/>
          </w:rPr>
          <w:instrText xml:space="preserve"> PAGEREF _Toc112163204 \h </w:instrText>
        </w:r>
        <w:r>
          <w:rPr>
            <w:noProof/>
            <w:webHidden/>
          </w:rPr>
        </w:r>
        <w:r>
          <w:rPr>
            <w:noProof/>
            <w:webHidden/>
          </w:rPr>
          <w:fldChar w:fldCharType="separate"/>
        </w:r>
        <w:r>
          <w:rPr>
            <w:noProof/>
            <w:webHidden/>
          </w:rPr>
          <w:t>20</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205" w:history="1">
        <w:r w:rsidRPr="00EB024F">
          <w:rPr>
            <w:rStyle w:val="ad"/>
            <w:noProof/>
          </w:rPr>
          <w:t>Охота и охотничье хозяйство</w:t>
        </w:r>
        <w:r>
          <w:rPr>
            <w:noProof/>
            <w:webHidden/>
          </w:rPr>
          <w:tab/>
        </w:r>
        <w:r>
          <w:rPr>
            <w:noProof/>
            <w:webHidden/>
          </w:rPr>
          <w:fldChar w:fldCharType="begin"/>
        </w:r>
        <w:r>
          <w:rPr>
            <w:noProof/>
            <w:webHidden/>
          </w:rPr>
          <w:instrText xml:space="preserve"> PAGEREF _Toc112163205 \h </w:instrText>
        </w:r>
        <w:r>
          <w:rPr>
            <w:noProof/>
            <w:webHidden/>
          </w:rPr>
        </w:r>
        <w:r>
          <w:rPr>
            <w:noProof/>
            <w:webHidden/>
          </w:rPr>
          <w:fldChar w:fldCharType="separate"/>
        </w:r>
        <w:r>
          <w:rPr>
            <w:noProof/>
            <w:webHidden/>
          </w:rPr>
          <w:t>22</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206" w:history="1">
        <w:r w:rsidRPr="00EB024F">
          <w:rPr>
            <w:rStyle w:val="ad"/>
            <w:noProof/>
          </w:rPr>
          <w:t>Механизация и электрификация сельского хозяйства</w:t>
        </w:r>
        <w:r>
          <w:rPr>
            <w:noProof/>
            <w:webHidden/>
          </w:rPr>
          <w:tab/>
        </w:r>
        <w:r>
          <w:rPr>
            <w:noProof/>
            <w:webHidden/>
          </w:rPr>
          <w:fldChar w:fldCharType="begin"/>
        </w:r>
        <w:r>
          <w:rPr>
            <w:noProof/>
            <w:webHidden/>
          </w:rPr>
          <w:instrText xml:space="preserve"> PAGEREF _Toc112163206 \h </w:instrText>
        </w:r>
        <w:r>
          <w:rPr>
            <w:noProof/>
            <w:webHidden/>
          </w:rPr>
        </w:r>
        <w:r>
          <w:rPr>
            <w:noProof/>
            <w:webHidden/>
          </w:rPr>
          <w:fldChar w:fldCharType="separate"/>
        </w:r>
        <w:r>
          <w:rPr>
            <w:noProof/>
            <w:webHidden/>
          </w:rPr>
          <w:t>22</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207" w:history="1">
        <w:r w:rsidRPr="00EB024F">
          <w:rPr>
            <w:rStyle w:val="ad"/>
            <w:noProof/>
          </w:rPr>
          <w:t>Экономика сельского хозяйства</w:t>
        </w:r>
        <w:r>
          <w:rPr>
            <w:noProof/>
            <w:webHidden/>
          </w:rPr>
          <w:tab/>
        </w:r>
        <w:r>
          <w:rPr>
            <w:noProof/>
            <w:webHidden/>
          </w:rPr>
          <w:fldChar w:fldCharType="begin"/>
        </w:r>
        <w:r>
          <w:rPr>
            <w:noProof/>
            <w:webHidden/>
          </w:rPr>
          <w:instrText xml:space="preserve"> PAGEREF _Toc112163207 \h </w:instrText>
        </w:r>
        <w:r>
          <w:rPr>
            <w:noProof/>
            <w:webHidden/>
          </w:rPr>
        </w:r>
        <w:r>
          <w:rPr>
            <w:noProof/>
            <w:webHidden/>
          </w:rPr>
          <w:fldChar w:fldCharType="separate"/>
        </w:r>
        <w:r>
          <w:rPr>
            <w:noProof/>
            <w:webHidden/>
          </w:rPr>
          <w:t>24</w:t>
        </w:r>
        <w:r>
          <w:rPr>
            <w:noProof/>
            <w:webHidden/>
          </w:rPr>
          <w:fldChar w:fldCharType="end"/>
        </w:r>
      </w:hyperlink>
    </w:p>
    <w:p w:rsidR="007268D0" w:rsidRDefault="007268D0">
      <w:pPr>
        <w:pStyle w:val="22"/>
        <w:tabs>
          <w:tab w:val="right" w:leader="dot" w:pos="10401"/>
        </w:tabs>
        <w:rPr>
          <w:rFonts w:asciiTheme="minorHAnsi" w:eastAsiaTheme="minorEastAsia" w:hAnsiTheme="minorHAnsi" w:cstheme="minorBidi"/>
          <w:b w:val="0"/>
          <w:noProof/>
          <w:sz w:val="22"/>
          <w:szCs w:val="22"/>
        </w:rPr>
      </w:pPr>
      <w:hyperlink w:anchor="_Toc112163208" w:history="1">
        <w:r w:rsidRPr="00EB024F">
          <w:rPr>
            <w:rStyle w:val="ad"/>
            <w:noProof/>
          </w:rPr>
          <w:t>Переработка сельскохозяйственной продукции</w:t>
        </w:r>
        <w:r>
          <w:rPr>
            <w:noProof/>
            <w:webHidden/>
          </w:rPr>
          <w:tab/>
        </w:r>
        <w:r>
          <w:rPr>
            <w:noProof/>
            <w:webHidden/>
          </w:rPr>
          <w:fldChar w:fldCharType="begin"/>
        </w:r>
        <w:r>
          <w:rPr>
            <w:noProof/>
            <w:webHidden/>
          </w:rPr>
          <w:instrText xml:space="preserve"> PAGEREF _Toc112163208 \h </w:instrText>
        </w:r>
        <w:r>
          <w:rPr>
            <w:noProof/>
            <w:webHidden/>
          </w:rPr>
        </w:r>
        <w:r>
          <w:rPr>
            <w:noProof/>
            <w:webHidden/>
          </w:rPr>
          <w:fldChar w:fldCharType="separate"/>
        </w:r>
        <w:r>
          <w:rPr>
            <w:noProof/>
            <w:webHidden/>
          </w:rPr>
          <w:t>25</w:t>
        </w:r>
        <w:r>
          <w:rPr>
            <w:noProof/>
            <w:webHidden/>
          </w:rPr>
          <w:fldChar w:fldCharType="end"/>
        </w:r>
      </w:hyperlink>
    </w:p>
    <w:p w:rsidR="007268D0" w:rsidRDefault="007268D0">
      <w:pPr>
        <w:pStyle w:val="12"/>
        <w:tabs>
          <w:tab w:val="right" w:leader="dot" w:pos="10401"/>
        </w:tabs>
        <w:rPr>
          <w:rFonts w:asciiTheme="minorHAnsi" w:eastAsiaTheme="minorEastAsia" w:hAnsiTheme="minorHAnsi" w:cstheme="minorBidi"/>
          <w:b w:val="0"/>
          <w:noProof/>
          <w:sz w:val="22"/>
          <w:szCs w:val="22"/>
        </w:rPr>
      </w:pPr>
      <w:hyperlink w:anchor="_Toc112163209" w:history="1">
        <w:r w:rsidRPr="00EB024F">
          <w:rPr>
            <w:rStyle w:val="ad"/>
            <w:noProof/>
          </w:rPr>
          <w:t>Лесное хозяйство</w:t>
        </w:r>
        <w:r>
          <w:rPr>
            <w:noProof/>
            <w:webHidden/>
          </w:rPr>
          <w:tab/>
        </w:r>
        <w:r>
          <w:rPr>
            <w:noProof/>
            <w:webHidden/>
          </w:rPr>
          <w:fldChar w:fldCharType="begin"/>
        </w:r>
        <w:r>
          <w:rPr>
            <w:noProof/>
            <w:webHidden/>
          </w:rPr>
          <w:instrText xml:space="preserve"> PAGEREF _Toc112163209 \h </w:instrText>
        </w:r>
        <w:r>
          <w:rPr>
            <w:noProof/>
            <w:webHidden/>
          </w:rPr>
        </w:r>
        <w:r>
          <w:rPr>
            <w:noProof/>
            <w:webHidden/>
          </w:rPr>
          <w:fldChar w:fldCharType="separate"/>
        </w:r>
        <w:r>
          <w:rPr>
            <w:noProof/>
            <w:webHidden/>
          </w:rPr>
          <w:t>26</w:t>
        </w:r>
        <w:r>
          <w:rPr>
            <w:noProof/>
            <w:webHidden/>
          </w:rPr>
          <w:fldChar w:fldCharType="end"/>
        </w:r>
      </w:hyperlink>
    </w:p>
    <w:p w:rsidR="007268D0" w:rsidRDefault="007268D0">
      <w:pPr>
        <w:pStyle w:val="12"/>
        <w:tabs>
          <w:tab w:val="right" w:leader="dot" w:pos="10401"/>
        </w:tabs>
        <w:rPr>
          <w:rFonts w:asciiTheme="minorHAnsi" w:eastAsiaTheme="minorEastAsia" w:hAnsiTheme="minorHAnsi" w:cstheme="minorBidi"/>
          <w:b w:val="0"/>
          <w:noProof/>
          <w:sz w:val="22"/>
          <w:szCs w:val="22"/>
        </w:rPr>
      </w:pPr>
      <w:hyperlink w:anchor="_Toc112163210" w:history="1">
        <w:r w:rsidRPr="00EB024F">
          <w:rPr>
            <w:rStyle w:val="ad"/>
            <w:noProof/>
          </w:rPr>
          <w:t>Рыбное хозяйство</w:t>
        </w:r>
        <w:r>
          <w:rPr>
            <w:noProof/>
            <w:webHidden/>
          </w:rPr>
          <w:tab/>
        </w:r>
        <w:r>
          <w:rPr>
            <w:noProof/>
            <w:webHidden/>
          </w:rPr>
          <w:fldChar w:fldCharType="begin"/>
        </w:r>
        <w:r>
          <w:rPr>
            <w:noProof/>
            <w:webHidden/>
          </w:rPr>
          <w:instrText xml:space="preserve"> PAGEREF _Toc112163210 \h </w:instrText>
        </w:r>
        <w:r>
          <w:rPr>
            <w:noProof/>
            <w:webHidden/>
          </w:rPr>
        </w:r>
        <w:r>
          <w:rPr>
            <w:noProof/>
            <w:webHidden/>
          </w:rPr>
          <w:fldChar w:fldCharType="separate"/>
        </w:r>
        <w:r>
          <w:rPr>
            <w:noProof/>
            <w:webHidden/>
          </w:rPr>
          <w:t>27</w:t>
        </w:r>
        <w:r>
          <w:rPr>
            <w:noProof/>
            <w:webHidden/>
          </w:rPr>
          <w:fldChar w:fldCharType="end"/>
        </w:r>
      </w:hyperlink>
    </w:p>
    <w:p w:rsidR="007268D0" w:rsidRDefault="007268D0">
      <w:pPr>
        <w:pStyle w:val="12"/>
        <w:tabs>
          <w:tab w:val="right" w:leader="dot" w:pos="10401"/>
        </w:tabs>
        <w:rPr>
          <w:rFonts w:asciiTheme="minorHAnsi" w:eastAsiaTheme="minorEastAsia" w:hAnsiTheme="minorHAnsi" w:cstheme="minorBidi"/>
          <w:b w:val="0"/>
          <w:noProof/>
          <w:sz w:val="22"/>
          <w:szCs w:val="22"/>
        </w:rPr>
      </w:pPr>
      <w:hyperlink w:anchor="_Toc112163211" w:history="1">
        <w:r w:rsidRPr="00EB024F">
          <w:rPr>
            <w:rStyle w:val="ad"/>
            <w:noProof/>
          </w:rPr>
          <w:t>Пищевая промышленность</w:t>
        </w:r>
        <w:r>
          <w:rPr>
            <w:noProof/>
            <w:webHidden/>
          </w:rPr>
          <w:tab/>
        </w:r>
        <w:r>
          <w:rPr>
            <w:noProof/>
            <w:webHidden/>
          </w:rPr>
          <w:fldChar w:fldCharType="begin"/>
        </w:r>
        <w:r>
          <w:rPr>
            <w:noProof/>
            <w:webHidden/>
          </w:rPr>
          <w:instrText xml:space="preserve"> PAGEREF _Toc112163211 \h </w:instrText>
        </w:r>
        <w:r>
          <w:rPr>
            <w:noProof/>
            <w:webHidden/>
          </w:rPr>
        </w:r>
        <w:r>
          <w:rPr>
            <w:noProof/>
            <w:webHidden/>
          </w:rPr>
          <w:fldChar w:fldCharType="separate"/>
        </w:r>
        <w:r>
          <w:rPr>
            <w:noProof/>
            <w:webHidden/>
          </w:rPr>
          <w:t>27</w:t>
        </w:r>
        <w:r>
          <w:rPr>
            <w:noProof/>
            <w:webHidden/>
          </w:rPr>
          <w:fldChar w:fldCharType="end"/>
        </w:r>
      </w:hyperlink>
    </w:p>
    <w:p w:rsidR="007268D0" w:rsidRDefault="007268D0">
      <w:pPr>
        <w:pStyle w:val="12"/>
        <w:tabs>
          <w:tab w:val="right" w:leader="dot" w:pos="10401"/>
        </w:tabs>
        <w:rPr>
          <w:rFonts w:asciiTheme="minorHAnsi" w:eastAsiaTheme="minorEastAsia" w:hAnsiTheme="minorHAnsi" w:cstheme="minorBidi"/>
          <w:b w:val="0"/>
          <w:noProof/>
          <w:sz w:val="22"/>
          <w:szCs w:val="22"/>
        </w:rPr>
      </w:pPr>
      <w:hyperlink w:anchor="_Toc112163212" w:history="1">
        <w:r w:rsidRPr="00EB024F">
          <w:rPr>
            <w:rStyle w:val="ad"/>
            <w:noProof/>
          </w:rPr>
          <w:t>Биологические науки</w:t>
        </w:r>
        <w:r>
          <w:rPr>
            <w:noProof/>
            <w:webHidden/>
          </w:rPr>
          <w:tab/>
        </w:r>
        <w:r>
          <w:rPr>
            <w:noProof/>
            <w:webHidden/>
          </w:rPr>
          <w:fldChar w:fldCharType="begin"/>
        </w:r>
        <w:r>
          <w:rPr>
            <w:noProof/>
            <w:webHidden/>
          </w:rPr>
          <w:instrText xml:space="preserve"> PAGEREF _Toc112163212 \h </w:instrText>
        </w:r>
        <w:r>
          <w:rPr>
            <w:noProof/>
            <w:webHidden/>
          </w:rPr>
        </w:r>
        <w:r>
          <w:rPr>
            <w:noProof/>
            <w:webHidden/>
          </w:rPr>
          <w:fldChar w:fldCharType="separate"/>
        </w:r>
        <w:r>
          <w:rPr>
            <w:noProof/>
            <w:webHidden/>
          </w:rPr>
          <w:t>31</w:t>
        </w:r>
        <w:r>
          <w:rPr>
            <w:noProof/>
            <w:webHidden/>
          </w:rPr>
          <w:fldChar w:fldCharType="end"/>
        </w:r>
      </w:hyperlink>
    </w:p>
    <w:p w:rsidR="007268D0" w:rsidRDefault="007268D0">
      <w:pPr>
        <w:pStyle w:val="12"/>
        <w:tabs>
          <w:tab w:val="right" w:leader="dot" w:pos="10401"/>
        </w:tabs>
        <w:rPr>
          <w:rFonts w:asciiTheme="minorHAnsi" w:eastAsiaTheme="minorEastAsia" w:hAnsiTheme="minorHAnsi" w:cstheme="minorBidi"/>
          <w:b w:val="0"/>
          <w:noProof/>
          <w:sz w:val="22"/>
          <w:szCs w:val="22"/>
        </w:rPr>
      </w:pPr>
      <w:hyperlink w:anchor="_Toc112163213" w:history="1">
        <w:r w:rsidRPr="00EB024F">
          <w:rPr>
            <w:rStyle w:val="ad"/>
            <w:noProof/>
          </w:rPr>
          <w:t>Естественные и точные науки (Математика. Кибернетика. Физика. Химия. Науки о земле. География. Астрономия)</w:t>
        </w:r>
        <w:r>
          <w:rPr>
            <w:noProof/>
            <w:webHidden/>
          </w:rPr>
          <w:tab/>
        </w:r>
        <w:r>
          <w:rPr>
            <w:noProof/>
            <w:webHidden/>
          </w:rPr>
          <w:fldChar w:fldCharType="begin"/>
        </w:r>
        <w:r>
          <w:rPr>
            <w:noProof/>
            <w:webHidden/>
          </w:rPr>
          <w:instrText xml:space="preserve"> PAGEREF _Toc112163213 \h </w:instrText>
        </w:r>
        <w:r>
          <w:rPr>
            <w:noProof/>
            <w:webHidden/>
          </w:rPr>
        </w:r>
        <w:r>
          <w:rPr>
            <w:noProof/>
            <w:webHidden/>
          </w:rPr>
          <w:fldChar w:fldCharType="separate"/>
        </w:r>
        <w:r>
          <w:rPr>
            <w:noProof/>
            <w:webHidden/>
          </w:rPr>
          <w:t>39</w:t>
        </w:r>
        <w:r>
          <w:rPr>
            <w:noProof/>
            <w:webHidden/>
          </w:rPr>
          <w:fldChar w:fldCharType="end"/>
        </w:r>
      </w:hyperlink>
    </w:p>
    <w:p w:rsidR="007268D0" w:rsidRDefault="007268D0">
      <w:pPr>
        <w:pStyle w:val="12"/>
        <w:tabs>
          <w:tab w:val="right" w:leader="dot" w:pos="10401"/>
        </w:tabs>
        <w:rPr>
          <w:rFonts w:asciiTheme="minorHAnsi" w:eastAsiaTheme="minorEastAsia" w:hAnsiTheme="minorHAnsi" w:cstheme="minorBidi"/>
          <w:b w:val="0"/>
          <w:noProof/>
          <w:sz w:val="22"/>
          <w:szCs w:val="22"/>
        </w:rPr>
      </w:pPr>
      <w:hyperlink w:anchor="_Toc112163214" w:history="1">
        <w:r w:rsidRPr="00EB024F">
          <w:rPr>
            <w:rStyle w:val="ad"/>
            <w:noProof/>
          </w:rPr>
          <w:t>Медицинские науки. Здравоохранение</w:t>
        </w:r>
        <w:r>
          <w:rPr>
            <w:noProof/>
            <w:webHidden/>
          </w:rPr>
          <w:tab/>
        </w:r>
        <w:r>
          <w:rPr>
            <w:noProof/>
            <w:webHidden/>
          </w:rPr>
          <w:fldChar w:fldCharType="begin"/>
        </w:r>
        <w:r>
          <w:rPr>
            <w:noProof/>
            <w:webHidden/>
          </w:rPr>
          <w:instrText xml:space="preserve"> PAGEREF _Toc112163214 \h </w:instrText>
        </w:r>
        <w:r>
          <w:rPr>
            <w:noProof/>
            <w:webHidden/>
          </w:rPr>
        </w:r>
        <w:r>
          <w:rPr>
            <w:noProof/>
            <w:webHidden/>
          </w:rPr>
          <w:fldChar w:fldCharType="separate"/>
        </w:r>
        <w:r>
          <w:rPr>
            <w:noProof/>
            <w:webHidden/>
          </w:rPr>
          <w:t>40</w:t>
        </w:r>
        <w:r>
          <w:rPr>
            <w:noProof/>
            <w:webHidden/>
          </w:rPr>
          <w:fldChar w:fldCharType="end"/>
        </w:r>
      </w:hyperlink>
    </w:p>
    <w:p w:rsidR="002E5F3B" w:rsidRDefault="004B75B9" w:rsidP="002E5F3B">
      <w:pPr>
        <w:spacing w:line="360" w:lineRule="auto"/>
      </w:pPr>
      <w:r>
        <w:fldChar w:fldCharType="end"/>
      </w:r>
    </w:p>
    <w:p w:rsidR="002E5F3B" w:rsidRDefault="002E5F3B" w:rsidP="002E5F3B">
      <w:pPr>
        <w:spacing w:line="360" w:lineRule="auto"/>
        <w:jc w:val="center"/>
      </w:pPr>
      <w:r>
        <w:lastRenderedPageBreak/>
        <w:t>Уважаемые пользователи Библиотеки!</w:t>
      </w:r>
    </w:p>
    <w:p w:rsidR="002E5F3B" w:rsidRDefault="002E5F3B" w:rsidP="002E5F3B">
      <w:pPr>
        <w:spacing w:line="276" w:lineRule="auto"/>
        <w:jc w:val="center"/>
      </w:pPr>
      <w:r>
        <w:t xml:space="preserve">Вы имеете возможность сделать </w:t>
      </w:r>
      <w:r>
        <w:rPr>
          <w:b/>
        </w:rPr>
        <w:t>электронный заказ</w:t>
      </w:r>
      <w:r>
        <w:t xml:space="preserve"> на выбранные из этого выпуска </w:t>
      </w:r>
    </w:p>
    <w:p w:rsidR="002E5F3B" w:rsidRDefault="002E5F3B" w:rsidP="002E5F3B">
      <w:pPr>
        <w:spacing w:line="276" w:lineRule="auto"/>
        <w:jc w:val="center"/>
      </w:pPr>
      <w:r>
        <w:t xml:space="preserve">издания, как в стенах библиотеки, так и из дома. </w:t>
      </w:r>
    </w:p>
    <w:p w:rsidR="002E5F3B" w:rsidRDefault="002E5F3B" w:rsidP="002E5F3B">
      <w:pPr>
        <w:spacing w:line="276" w:lineRule="auto"/>
        <w:jc w:val="center"/>
      </w:pPr>
      <w:r>
        <w:t xml:space="preserve">Под каждой библиографической записью имеется ссылка «Перейти в каталог». Кликнув на нее, </w:t>
      </w:r>
    </w:p>
    <w:p w:rsidR="002E5F3B" w:rsidRDefault="002E5F3B" w:rsidP="002E5F3B">
      <w:pPr>
        <w:spacing w:line="276" w:lineRule="auto"/>
        <w:jc w:val="center"/>
      </w:pPr>
      <w:r>
        <w:t xml:space="preserve">Вы открываете страницу сайта библиотеки с этой записью в электронном каталоге. </w:t>
      </w:r>
    </w:p>
    <w:p w:rsidR="002E5F3B" w:rsidRDefault="002E5F3B" w:rsidP="002E5F3B">
      <w:pPr>
        <w:spacing w:line="276" w:lineRule="auto"/>
        <w:jc w:val="center"/>
      </w:pPr>
      <w:r>
        <w:t>Далее в верхнем правом углу следует ввести идентификатор (номер) пользователя.</w:t>
      </w:r>
    </w:p>
    <w:p w:rsidR="002E5F3B" w:rsidRDefault="002E5F3B" w:rsidP="002E5F3B">
      <w:pPr>
        <w:spacing w:line="276" w:lineRule="auto"/>
        <w:jc w:val="center"/>
      </w:pPr>
      <w:r>
        <w:t xml:space="preserve">Для этого необходимо быть зарегистрированным читателем СибНСХБ\ГПНТБ СО РАН  и знать свой идентификатор, он  един  для каталогов  обеих библиотек. Пароль вводить не нужно. После идентификации под каждой библиографической записью документа появится ссылка «Заказать». </w:t>
      </w:r>
    </w:p>
    <w:p w:rsidR="002E5F3B" w:rsidRDefault="002E5F3B" w:rsidP="002E5F3B">
      <w:pPr>
        <w:spacing w:line="276" w:lineRule="auto"/>
        <w:jc w:val="center"/>
      </w:pPr>
      <w:r>
        <w:t xml:space="preserve">Нажмите на нее и в появившейся форме выберите место выдачи из предложенных, </w:t>
      </w:r>
    </w:p>
    <w:p w:rsidR="002E5F3B" w:rsidRDefault="002E5F3B" w:rsidP="002E5F3B">
      <w:pPr>
        <w:spacing w:line="276" w:lineRule="auto"/>
        <w:jc w:val="center"/>
      </w:pPr>
      <w:r>
        <w:t xml:space="preserve">а также снова идентификатор (номер), потом кнопку «Заказать». </w:t>
      </w:r>
    </w:p>
    <w:p w:rsidR="002E5F3B" w:rsidRDefault="002E5F3B" w:rsidP="002E5F3B">
      <w:pPr>
        <w:spacing w:line="276" w:lineRule="auto"/>
        <w:jc w:val="center"/>
      </w:pPr>
      <w:r>
        <w:t xml:space="preserve">Будьте внимательны, выбирая </w:t>
      </w:r>
      <w:r>
        <w:rPr>
          <w:b/>
        </w:rPr>
        <w:t>место выдачи</w:t>
      </w:r>
      <w:r>
        <w:t xml:space="preserve"> </w:t>
      </w:r>
    </w:p>
    <w:p w:rsidR="002E5F3B" w:rsidRDefault="002E5F3B" w:rsidP="002E5F3B">
      <w:pPr>
        <w:spacing w:line="276" w:lineRule="auto"/>
        <w:jc w:val="center"/>
      </w:pPr>
      <w:r>
        <w:t>(не путайте читальные залы СибНСХБ, ГПНТБ и Отделения).</w:t>
      </w:r>
    </w:p>
    <w:p w:rsidR="002E5F3B" w:rsidRDefault="002E5F3B" w:rsidP="002E5F3B">
      <w:pPr>
        <w:spacing w:line="360" w:lineRule="auto"/>
      </w:pPr>
      <w:r>
        <w:t>Свой идентификатор, если он не указан в Вашем читательском билете или Вы давно не перерег</w:t>
      </w:r>
      <w:r>
        <w:t>и</w:t>
      </w:r>
      <w:r>
        <w:t>стрировались, можно узнать у дежурных библиотекарей в каждом читальном зале и на абонементе, позвонив по телефонам: (383) 348-56-72, (383) 348-36-89, (383) 348-63-39.</w:t>
      </w:r>
    </w:p>
    <w:p w:rsidR="002E5F3B" w:rsidRPr="00E66269" w:rsidRDefault="002E5F3B" w:rsidP="002E5F3B">
      <w:pPr>
        <w:spacing w:line="360" w:lineRule="auto"/>
        <w:sectPr w:rsidR="002E5F3B" w:rsidRPr="00E66269" w:rsidSect="00DC3DA3">
          <w:footerReference w:type="even" r:id="rId9"/>
          <w:footerReference w:type="default" r:id="rId10"/>
          <w:pgSz w:w="11907" w:h="16840" w:code="9"/>
          <w:pgMar w:top="981" w:right="748" w:bottom="1287" w:left="748" w:header="556" w:footer="981" w:gutter="0"/>
          <w:pgNumType w:start="3"/>
          <w:cols w:space="720"/>
        </w:sectPr>
      </w:pPr>
    </w:p>
    <w:p w:rsidR="00E37457" w:rsidRDefault="002C11B7" w:rsidP="00E37457">
      <w:pPr>
        <w:pStyle w:val="12"/>
      </w:pPr>
      <w:bookmarkStart w:id="1" w:name="_Toc61973265"/>
      <w:r>
        <w:lastRenderedPageBreak/>
        <w:br w:type="page"/>
      </w:r>
    </w:p>
    <w:p w:rsidR="00D3076F" w:rsidRDefault="00D3076F" w:rsidP="00D3076F">
      <w:pPr>
        <w:pStyle w:val="1"/>
      </w:pPr>
      <w:bookmarkStart w:id="2" w:name="_Toc112163185"/>
      <w:r>
        <w:lastRenderedPageBreak/>
        <w:t>НОВЫЕ ПОСТУПЛЕНИЯ КНИГ</w:t>
      </w:r>
      <w:bookmarkEnd w:id="2"/>
    </w:p>
    <w:p w:rsidR="00D3076F" w:rsidRDefault="00D3076F" w:rsidP="00D3076F">
      <w:pPr>
        <w:pStyle w:val="1"/>
      </w:pPr>
      <w:bookmarkStart w:id="3" w:name="_Toc112163186"/>
      <w:r>
        <w:t>Сельское хозяйство</w:t>
      </w:r>
      <w:bookmarkEnd w:id="3"/>
    </w:p>
    <w:p w:rsidR="00D3076F" w:rsidRDefault="00D3076F" w:rsidP="00D3076F">
      <w:pPr>
        <w:pStyle w:val="2"/>
      </w:pPr>
      <w:bookmarkStart w:id="4" w:name="_Toc112163187"/>
      <w:r>
        <w:t>Сельскохозяйственная мелиорация</w:t>
      </w:r>
      <w:bookmarkEnd w:id="4"/>
    </w:p>
    <w:p w:rsidR="00D3076F" w:rsidRDefault="00D3076F" w:rsidP="00D3076F">
      <w:pPr>
        <w:pStyle w:val="11"/>
      </w:pPr>
      <w:r w:rsidRPr="00D3076F">
        <w:rPr>
          <w:b/>
        </w:rPr>
        <w:t>1. Всесоюзная</w:t>
      </w:r>
      <w:r>
        <w:t xml:space="preserve"> научно-техническая конференция молодых специалистов-гидротехников и мел</w:t>
      </w:r>
      <w:r>
        <w:t>и</w:t>
      </w:r>
      <w:r>
        <w:t>ораторов (5; 1969; Москва). Материалы Всесоюзной научно-технической конференции молодых сп</w:t>
      </w:r>
      <w:r>
        <w:t>е</w:t>
      </w:r>
      <w:r>
        <w:t>циалистов-гидротехников и мелиораторов : тезисы докладов/ Министерство мелиорации и водного хозяйства СССР, Всесоюзное объединение по водохозяйственному проектированию, Головной пр</w:t>
      </w:r>
      <w:r>
        <w:t>о</w:t>
      </w:r>
      <w:r>
        <w:t>ектный и научно-исследовательский институт; редакционная коллегия: А. Ф. Кондратьев (отв. ред.) [и др.]. ‒ Москва: [Союзводпроект], 1970. ‒ 282 с.: ил.; 25 см. (Шифр Д2022‒20)</w:t>
      </w:r>
    </w:p>
    <w:p w:rsidR="00D3076F" w:rsidRDefault="00D3076F" w:rsidP="00D3076F">
      <w:pPr>
        <w:pStyle w:val="a8"/>
      </w:pPr>
      <w:r>
        <w:t>Экземпляры: всего: 1 ‒ 102КХ(1)</w:t>
      </w:r>
    </w:p>
    <w:p w:rsidR="00D3076F" w:rsidRDefault="007268D0" w:rsidP="00D3076F">
      <w:pPr>
        <w:pStyle w:val="a8"/>
      </w:pPr>
      <w:hyperlink r:id="rId11" w:history="1">
        <w:r w:rsidR="00D3076F">
          <w:rPr>
            <w:rStyle w:val="ad"/>
            <w:rFonts w:ascii="TextBook" w:hAnsi="TextBook" w:hint="eastAsia"/>
            <w:sz w:val="24"/>
          </w:rPr>
          <w:t>Перейти</w:t>
        </w:r>
        <w:r w:rsidR="00D3076F">
          <w:rPr>
            <w:rStyle w:val="ad"/>
            <w:rFonts w:ascii="TextBook" w:hAnsi="TextBook"/>
            <w:sz w:val="24"/>
          </w:rPr>
          <w:t xml:space="preserve"> </w:t>
        </w:r>
        <w:r w:rsidR="00D3076F">
          <w:rPr>
            <w:rStyle w:val="ad"/>
            <w:rFonts w:ascii="TextBook" w:hAnsi="TextBook" w:hint="eastAsia"/>
            <w:sz w:val="24"/>
          </w:rPr>
          <w:t>в</w:t>
        </w:r>
        <w:r w:rsidR="00D3076F">
          <w:rPr>
            <w:rStyle w:val="ad"/>
            <w:rFonts w:ascii="TextBook" w:hAnsi="TextBook"/>
            <w:sz w:val="24"/>
          </w:rPr>
          <w:t xml:space="preserve"> </w:t>
        </w:r>
        <w:r w:rsidR="00D3076F">
          <w:rPr>
            <w:rStyle w:val="ad"/>
            <w:rFonts w:ascii="TextBook" w:hAnsi="TextBook" w:hint="eastAsia"/>
            <w:sz w:val="24"/>
          </w:rPr>
          <w:t>каталог</w:t>
        </w:r>
      </w:hyperlink>
    </w:p>
    <w:p w:rsidR="00D3076F" w:rsidRDefault="00D3076F" w:rsidP="00D3076F">
      <w:pPr>
        <w:pStyle w:val="2"/>
      </w:pPr>
      <w:bookmarkStart w:id="5" w:name="_Toc112163188"/>
      <w:r>
        <w:rPr>
          <w:rFonts w:hint="eastAsia"/>
        </w:rPr>
        <w:t>Агрохимия</w:t>
      </w:r>
      <w:bookmarkEnd w:id="5"/>
    </w:p>
    <w:p w:rsidR="00D3076F" w:rsidRDefault="00D3076F" w:rsidP="00D3076F">
      <w:pPr>
        <w:pStyle w:val="11"/>
      </w:pPr>
      <w:r w:rsidRPr="00D3076F">
        <w:rPr>
          <w:b/>
        </w:rPr>
        <w:t xml:space="preserve">2. Голубев В. Д. </w:t>
      </w:r>
      <w:r>
        <w:t>Применение удобрений: принципы, системы : особенности использования удобрений в Поволжье/ В. Д. Голубев. ‒ Саратов: Приволж. кн. изд-во, 1969. ‒ 222 с.: ил.; 20 см +Прил.: с. 210‒220. ‒ Библиогр.: с. 209. (Шифр Г2022‒183)</w:t>
      </w:r>
    </w:p>
    <w:p w:rsidR="00D3076F" w:rsidRDefault="00D3076F" w:rsidP="00D3076F">
      <w:pPr>
        <w:pStyle w:val="a8"/>
      </w:pPr>
      <w:r>
        <w:t>Экземпляры: всего: 1 ‒ 102КХ(1)</w:t>
      </w:r>
    </w:p>
    <w:p w:rsidR="00D3076F" w:rsidRDefault="007268D0" w:rsidP="00D3076F">
      <w:pPr>
        <w:pStyle w:val="a8"/>
      </w:pPr>
      <w:hyperlink r:id="rId12" w:history="1">
        <w:r w:rsidR="00D3076F">
          <w:rPr>
            <w:rStyle w:val="ad"/>
            <w:rFonts w:ascii="TextBook" w:hAnsi="TextBook" w:hint="eastAsia"/>
            <w:sz w:val="24"/>
          </w:rPr>
          <w:t>Перейти</w:t>
        </w:r>
        <w:r w:rsidR="00D3076F">
          <w:rPr>
            <w:rStyle w:val="ad"/>
            <w:rFonts w:ascii="TextBook" w:hAnsi="TextBook"/>
            <w:sz w:val="24"/>
          </w:rPr>
          <w:t xml:space="preserve"> </w:t>
        </w:r>
        <w:r w:rsidR="00D3076F">
          <w:rPr>
            <w:rStyle w:val="ad"/>
            <w:rFonts w:ascii="TextBook" w:hAnsi="TextBook" w:hint="eastAsia"/>
            <w:sz w:val="24"/>
          </w:rPr>
          <w:t>в</w:t>
        </w:r>
        <w:r w:rsidR="00D3076F">
          <w:rPr>
            <w:rStyle w:val="ad"/>
            <w:rFonts w:ascii="TextBook" w:hAnsi="TextBook"/>
            <w:sz w:val="24"/>
          </w:rPr>
          <w:t xml:space="preserve"> </w:t>
        </w:r>
        <w:r w:rsidR="00D3076F">
          <w:rPr>
            <w:rStyle w:val="ad"/>
            <w:rFonts w:ascii="TextBook" w:hAnsi="TextBook" w:hint="eastAsia"/>
            <w:sz w:val="24"/>
          </w:rPr>
          <w:t>каталог</w:t>
        </w:r>
      </w:hyperlink>
    </w:p>
    <w:p w:rsidR="00D3076F" w:rsidRDefault="00D3076F" w:rsidP="00D3076F">
      <w:pPr>
        <w:pStyle w:val="2"/>
      </w:pPr>
      <w:bookmarkStart w:id="6" w:name="_Toc112163189"/>
      <w:r>
        <w:rPr>
          <w:rFonts w:hint="eastAsia"/>
        </w:rPr>
        <w:t>Растениеводство</w:t>
      </w:r>
      <w:bookmarkEnd w:id="6"/>
    </w:p>
    <w:p w:rsidR="00D3076F" w:rsidRDefault="00D3076F" w:rsidP="00D3076F">
      <w:pPr>
        <w:pStyle w:val="11"/>
      </w:pPr>
      <w:r w:rsidRPr="00D3076F">
        <w:rPr>
          <w:b/>
        </w:rPr>
        <w:t xml:space="preserve">3. Бобров Л. Г. </w:t>
      </w:r>
      <w:r>
        <w:t>Производство картофеля в Казахстане/ Л. Г. Бобров. ‒ Алма-Ата: Кайнар, 1968. ‒ 187 с.: ил.; 21 см +Прил.: с. 174‒181. ‒ Библиогр.: с. 182‒185. (Шифр Г2022‒184)</w:t>
      </w:r>
    </w:p>
    <w:p w:rsidR="00D3076F" w:rsidRDefault="00D3076F" w:rsidP="00D3076F">
      <w:pPr>
        <w:pStyle w:val="a8"/>
      </w:pPr>
      <w:r>
        <w:t>Экземпляры: всего: 1 ‒ 102КХ(1)</w:t>
      </w:r>
    </w:p>
    <w:p w:rsidR="00D3076F" w:rsidRDefault="007268D0" w:rsidP="00D3076F">
      <w:pPr>
        <w:pStyle w:val="a8"/>
      </w:pPr>
      <w:hyperlink r:id="rId13" w:history="1">
        <w:r w:rsidR="00D3076F">
          <w:rPr>
            <w:rStyle w:val="ad"/>
            <w:rFonts w:ascii="TextBook" w:hAnsi="TextBook" w:hint="eastAsia"/>
            <w:sz w:val="24"/>
          </w:rPr>
          <w:t>Перейти</w:t>
        </w:r>
        <w:r w:rsidR="00D3076F">
          <w:rPr>
            <w:rStyle w:val="ad"/>
            <w:rFonts w:ascii="TextBook" w:hAnsi="TextBook"/>
            <w:sz w:val="24"/>
          </w:rPr>
          <w:t xml:space="preserve"> </w:t>
        </w:r>
        <w:r w:rsidR="00D3076F">
          <w:rPr>
            <w:rStyle w:val="ad"/>
            <w:rFonts w:ascii="TextBook" w:hAnsi="TextBook" w:hint="eastAsia"/>
            <w:sz w:val="24"/>
          </w:rPr>
          <w:t>в</w:t>
        </w:r>
        <w:r w:rsidR="00D3076F">
          <w:rPr>
            <w:rStyle w:val="ad"/>
            <w:rFonts w:ascii="TextBook" w:hAnsi="TextBook"/>
            <w:sz w:val="24"/>
          </w:rPr>
          <w:t xml:space="preserve"> </w:t>
        </w:r>
        <w:r w:rsidR="00D3076F">
          <w:rPr>
            <w:rStyle w:val="ad"/>
            <w:rFonts w:ascii="TextBook" w:hAnsi="TextBook" w:hint="eastAsia"/>
            <w:sz w:val="24"/>
          </w:rPr>
          <w:t>каталог</w:t>
        </w:r>
      </w:hyperlink>
    </w:p>
    <w:p w:rsidR="00D3076F" w:rsidRDefault="00D3076F" w:rsidP="00D3076F">
      <w:pPr>
        <w:pStyle w:val="11"/>
      </w:pPr>
      <w:r w:rsidRPr="00D3076F">
        <w:rPr>
          <w:b/>
        </w:rPr>
        <w:t>4. </w:t>
      </w:r>
      <w:r w:rsidRPr="00D3076F">
        <w:rPr>
          <w:rFonts w:hint="eastAsia"/>
          <w:b/>
        </w:rPr>
        <w:t>Бунин М</w:t>
      </w:r>
      <w:r w:rsidRPr="00D3076F">
        <w:rPr>
          <w:b/>
        </w:rPr>
        <w:t xml:space="preserve">. </w:t>
      </w:r>
      <w:r w:rsidRPr="00D3076F">
        <w:rPr>
          <w:rFonts w:hint="eastAsia"/>
          <w:b/>
        </w:rPr>
        <w:t>С</w:t>
      </w:r>
      <w:r w:rsidRPr="00D3076F">
        <w:rPr>
          <w:b/>
        </w:rPr>
        <w:t xml:space="preserve">. </w:t>
      </w:r>
      <w:r>
        <w:rPr>
          <w:rFonts w:hint="eastAsia"/>
        </w:rPr>
        <w:t>Морковь </w:t>
      </w:r>
      <w:r>
        <w:t xml:space="preserve">‒ Daucus Carota L. </w:t>
      </w:r>
      <w:r>
        <w:rPr>
          <w:rFonts w:hint="eastAsia"/>
        </w:rPr>
        <w:t>Биологические</w:t>
      </w:r>
      <w:r>
        <w:t xml:space="preserve"> </w:t>
      </w:r>
      <w:r>
        <w:rPr>
          <w:rFonts w:hint="eastAsia"/>
        </w:rPr>
        <w:t>особенности</w:t>
      </w:r>
      <w:r>
        <w:t xml:space="preserve">, </w:t>
      </w:r>
      <w:r>
        <w:rPr>
          <w:rFonts w:hint="eastAsia"/>
        </w:rPr>
        <w:t>селекция</w:t>
      </w:r>
      <w:r>
        <w:t xml:space="preserve"> </w:t>
      </w:r>
      <w:r>
        <w:rPr>
          <w:rFonts w:hint="eastAsia"/>
        </w:rPr>
        <w:t>и</w:t>
      </w:r>
      <w:r>
        <w:t xml:space="preserve"> </w:t>
      </w:r>
      <w:r>
        <w:rPr>
          <w:rFonts w:hint="eastAsia"/>
        </w:rPr>
        <w:t>семеново</w:t>
      </w:r>
      <w:r>
        <w:rPr>
          <w:rFonts w:hint="eastAsia"/>
        </w:rPr>
        <w:t>д</w:t>
      </w:r>
      <w:r>
        <w:rPr>
          <w:rFonts w:hint="eastAsia"/>
        </w:rPr>
        <w:t>ство</w:t>
      </w:r>
      <w:r>
        <w:t xml:space="preserve">, </w:t>
      </w:r>
      <w:r>
        <w:rPr>
          <w:rFonts w:hint="eastAsia"/>
        </w:rPr>
        <w:t>агротехника</w:t>
      </w:r>
      <w:r>
        <w:t xml:space="preserve"> </w:t>
      </w:r>
      <w:r>
        <w:rPr>
          <w:rFonts w:hint="eastAsia"/>
        </w:rPr>
        <w:t>возделывания</w:t>
      </w:r>
      <w:r>
        <w:t>/ </w:t>
      </w:r>
      <w:r>
        <w:rPr>
          <w:rFonts w:hint="eastAsia"/>
        </w:rPr>
        <w:t>М</w:t>
      </w:r>
      <w:r>
        <w:t xml:space="preserve">. </w:t>
      </w:r>
      <w:r>
        <w:rPr>
          <w:rFonts w:hint="eastAsia"/>
        </w:rPr>
        <w:t>С</w:t>
      </w:r>
      <w:r>
        <w:t xml:space="preserve">. </w:t>
      </w:r>
      <w:r>
        <w:rPr>
          <w:rFonts w:hint="eastAsia"/>
        </w:rPr>
        <w:t>Бунин</w:t>
      </w:r>
      <w:r>
        <w:t xml:space="preserve">, </w:t>
      </w:r>
      <w:r>
        <w:rPr>
          <w:rFonts w:hint="eastAsia"/>
        </w:rPr>
        <w:t>М</w:t>
      </w:r>
      <w:r>
        <w:t xml:space="preserve">. </w:t>
      </w:r>
      <w:r>
        <w:rPr>
          <w:rFonts w:hint="eastAsia"/>
        </w:rPr>
        <w:t>К</w:t>
      </w:r>
      <w:r>
        <w:t xml:space="preserve">. </w:t>
      </w:r>
      <w:r>
        <w:rPr>
          <w:rFonts w:hint="eastAsia"/>
        </w:rPr>
        <w:t>Литвинова</w:t>
      </w:r>
      <w:r>
        <w:t xml:space="preserve">, </w:t>
      </w:r>
      <w:r>
        <w:rPr>
          <w:rFonts w:hint="eastAsia"/>
        </w:rPr>
        <w:t>А</w:t>
      </w:r>
      <w:r>
        <w:t xml:space="preserve">. </w:t>
      </w:r>
      <w:r>
        <w:rPr>
          <w:rFonts w:hint="eastAsia"/>
        </w:rPr>
        <w:t>В</w:t>
      </w:r>
      <w:r>
        <w:t xml:space="preserve">. </w:t>
      </w:r>
      <w:r>
        <w:rPr>
          <w:rFonts w:hint="eastAsia"/>
        </w:rPr>
        <w:t>Мешков</w:t>
      </w:r>
      <w:r>
        <w:t xml:space="preserve"> ; </w:t>
      </w:r>
      <w:r>
        <w:rPr>
          <w:rFonts w:hint="eastAsia"/>
        </w:rPr>
        <w:t>под</w:t>
      </w:r>
      <w:r>
        <w:t xml:space="preserve"> </w:t>
      </w:r>
      <w:r>
        <w:rPr>
          <w:rFonts w:hint="eastAsia"/>
        </w:rPr>
        <w:t>общей</w:t>
      </w:r>
      <w:r>
        <w:t xml:space="preserve"> </w:t>
      </w:r>
      <w:r>
        <w:rPr>
          <w:rFonts w:hint="eastAsia"/>
        </w:rPr>
        <w:t>редакц</w:t>
      </w:r>
      <w:r>
        <w:rPr>
          <w:rFonts w:hint="eastAsia"/>
        </w:rPr>
        <w:t>и</w:t>
      </w:r>
      <w:r>
        <w:rPr>
          <w:rFonts w:hint="eastAsia"/>
        </w:rPr>
        <w:t>ей</w:t>
      </w:r>
      <w:r>
        <w:t xml:space="preserve"> </w:t>
      </w:r>
      <w:r>
        <w:rPr>
          <w:rFonts w:hint="eastAsia"/>
        </w:rPr>
        <w:t>д</w:t>
      </w:r>
      <w:r>
        <w:t>-</w:t>
      </w:r>
      <w:r>
        <w:rPr>
          <w:rFonts w:hint="eastAsia"/>
        </w:rPr>
        <w:t>ра с</w:t>
      </w:r>
      <w:r>
        <w:t>.-</w:t>
      </w:r>
      <w:r>
        <w:rPr>
          <w:rFonts w:hint="eastAsia"/>
        </w:rPr>
        <w:t>х</w:t>
      </w:r>
      <w:r>
        <w:t xml:space="preserve">. </w:t>
      </w:r>
      <w:r>
        <w:rPr>
          <w:rFonts w:hint="eastAsia"/>
        </w:rPr>
        <w:t>наук М</w:t>
      </w:r>
      <w:r>
        <w:t xml:space="preserve">. </w:t>
      </w:r>
      <w:r>
        <w:rPr>
          <w:rFonts w:hint="eastAsia"/>
        </w:rPr>
        <w:t>С</w:t>
      </w:r>
      <w:r>
        <w:t xml:space="preserve">. </w:t>
      </w:r>
      <w:r>
        <w:rPr>
          <w:rFonts w:hint="eastAsia"/>
        </w:rPr>
        <w:t>Бунина</w:t>
      </w:r>
      <w:r>
        <w:t xml:space="preserve">;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Российской</w:t>
      </w:r>
      <w:r>
        <w:t xml:space="preserve"> </w:t>
      </w:r>
      <w:r>
        <w:rPr>
          <w:rFonts w:hint="eastAsia"/>
        </w:rPr>
        <w:t>Федерации</w:t>
      </w:r>
      <w:r>
        <w:t xml:space="preserve">. ‒ </w:t>
      </w:r>
      <w:r>
        <w:rPr>
          <w:rFonts w:hint="eastAsia"/>
        </w:rPr>
        <w:t>Москва</w:t>
      </w:r>
      <w:r>
        <w:t xml:space="preserve">: </w:t>
      </w:r>
      <w:r>
        <w:rPr>
          <w:rFonts w:hint="eastAsia"/>
        </w:rPr>
        <w:t>Росинформагротех</w:t>
      </w:r>
      <w:r>
        <w:t>, 2004. ‒ 162 </w:t>
      </w:r>
      <w:r>
        <w:rPr>
          <w:rFonts w:hint="eastAsia"/>
        </w:rPr>
        <w:t>с</w:t>
      </w:r>
      <w:r>
        <w:t xml:space="preserve">.: </w:t>
      </w:r>
      <w:r>
        <w:rPr>
          <w:rFonts w:hint="eastAsia"/>
        </w:rPr>
        <w:t>ил</w:t>
      </w:r>
      <w:r>
        <w:t xml:space="preserve">.; 20 </w:t>
      </w:r>
      <w:r>
        <w:rPr>
          <w:rFonts w:hint="eastAsia"/>
        </w:rPr>
        <w:t>см</w:t>
      </w:r>
      <w:r>
        <w:t xml:space="preserve">. ‒ </w:t>
      </w:r>
      <w:r>
        <w:rPr>
          <w:rFonts w:hint="eastAsia"/>
        </w:rPr>
        <w:t>Библиогр</w:t>
      </w:r>
      <w:r>
        <w:t xml:space="preserve">.: </w:t>
      </w:r>
      <w:r>
        <w:rPr>
          <w:rFonts w:hint="eastAsia"/>
        </w:rPr>
        <w:t>с</w:t>
      </w:r>
      <w:r>
        <w:t>. 146‒161 (225 </w:t>
      </w:r>
      <w:r>
        <w:rPr>
          <w:rFonts w:hint="eastAsia"/>
        </w:rPr>
        <w:t>назв</w:t>
      </w:r>
      <w:r>
        <w:t>.). (</w:t>
      </w:r>
      <w:r>
        <w:rPr>
          <w:rFonts w:hint="eastAsia"/>
        </w:rPr>
        <w:t>Шифр</w:t>
      </w:r>
      <w:r>
        <w:t xml:space="preserve"> </w:t>
      </w:r>
      <w:r>
        <w:rPr>
          <w:rFonts w:hint="eastAsia"/>
        </w:rPr>
        <w:t>Г</w:t>
      </w:r>
      <w:r>
        <w:t>2022‒175)</w:t>
      </w:r>
    </w:p>
    <w:p w:rsidR="00D3076F" w:rsidRDefault="00D3076F" w:rsidP="00D3076F">
      <w:pPr>
        <w:pStyle w:val="a8"/>
      </w:pPr>
      <w:r>
        <w:t>Экземпляры: всего: 1 ‒ 102КХ(1)</w:t>
      </w:r>
    </w:p>
    <w:p w:rsidR="00D3076F" w:rsidRDefault="007268D0" w:rsidP="00D3076F">
      <w:pPr>
        <w:pStyle w:val="a8"/>
      </w:pPr>
      <w:hyperlink r:id="rId14" w:history="1">
        <w:r w:rsidR="00D3076F">
          <w:rPr>
            <w:rStyle w:val="ad"/>
            <w:rFonts w:ascii="TextBook" w:hAnsi="TextBook" w:hint="eastAsia"/>
            <w:sz w:val="24"/>
          </w:rPr>
          <w:t>Перейти</w:t>
        </w:r>
        <w:r w:rsidR="00D3076F">
          <w:rPr>
            <w:rStyle w:val="ad"/>
            <w:rFonts w:ascii="TextBook" w:hAnsi="TextBook"/>
            <w:sz w:val="24"/>
          </w:rPr>
          <w:t xml:space="preserve"> </w:t>
        </w:r>
        <w:r w:rsidR="00D3076F">
          <w:rPr>
            <w:rStyle w:val="ad"/>
            <w:rFonts w:ascii="TextBook" w:hAnsi="TextBook" w:hint="eastAsia"/>
            <w:sz w:val="24"/>
          </w:rPr>
          <w:t>в</w:t>
        </w:r>
        <w:r w:rsidR="00D3076F">
          <w:rPr>
            <w:rStyle w:val="ad"/>
            <w:rFonts w:ascii="TextBook" w:hAnsi="TextBook"/>
            <w:sz w:val="24"/>
          </w:rPr>
          <w:t xml:space="preserve"> </w:t>
        </w:r>
        <w:r w:rsidR="00D3076F">
          <w:rPr>
            <w:rStyle w:val="ad"/>
            <w:rFonts w:ascii="TextBook" w:hAnsi="TextBook" w:hint="eastAsia"/>
            <w:sz w:val="24"/>
          </w:rPr>
          <w:t>каталог</w:t>
        </w:r>
      </w:hyperlink>
    </w:p>
    <w:p w:rsidR="00D3076F" w:rsidRDefault="00D3076F" w:rsidP="00D3076F">
      <w:pPr>
        <w:pStyle w:val="11"/>
      </w:pPr>
      <w:r w:rsidRPr="00D3076F">
        <w:rPr>
          <w:b/>
        </w:rPr>
        <w:t>5. </w:t>
      </w:r>
      <w:r w:rsidRPr="00D3076F">
        <w:rPr>
          <w:rFonts w:hint="eastAsia"/>
          <w:b/>
        </w:rPr>
        <w:t>Семеноводство</w:t>
      </w:r>
      <w:r>
        <w:t xml:space="preserve"> </w:t>
      </w:r>
      <w:r>
        <w:rPr>
          <w:rFonts w:hint="eastAsia"/>
        </w:rPr>
        <w:t>многолетних</w:t>
      </w:r>
      <w:r>
        <w:t xml:space="preserve"> </w:t>
      </w:r>
      <w:r>
        <w:rPr>
          <w:rFonts w:hint="eastAsia"/>
        </w:rPr>
        <w:t>трав</w:t>
      </w:r>
      <w:r>
        <w:t xml:space="preserve"> </w:t>
      </w:r>
      <w:r>
        <w:rPr>
          <w:rFonts w:hint="eastAsia"/>
        </w:rPr>
        <w:t>в</w:t>
      </w:r>
      <w:r>
        <w:t xml:space="preserve"> </w:t>
      </w:r>
      <w:r>
        <w:rPr>
          <w:rFonts w:hint="eastAsia"/>
        </w:rPr>
        <w:t>Якутской</w:t>
      </w:r>
      <w:r>
        <w:t xml:space="preserve"> </w:t>
      </w:r>
      <w:r>
        <w:rPr>
          <w:rFonts w:hint="eastAsia"/>
        </w:rPr>
        <w:t>АССР</w:t>
      </w:r>
      <w:r>
        <w:t xml:space="preserve"> : </w:t>
      </w:r>
      <w:r>
        <w:rPr>
          <w:rFonts w:hint="eastAsia"/>
        </w:rPr>
        <w:t>рекомендации</w:t>
      </w:r>
      <w:r>
        <w:t>/ </w:t>
      </w:r>
      <w:r>
        <w:rPr>
          <w:rFonts w:hint="eastAsia"/>
        </w:rPr>
        <w:t>Академия</w:t>
      </w:r>
      <w:r>
        <w:t xml:space="preserve"> </w:t>
      </w:r>
      <w:r>
        <w:rPr>
          <w:rFonts w:hint="eastAsia"/>
        </w:rPr>
        <w:t>наук</w:t>
      </w:r>
      <w:r>
        <w:t xml:space="preserve"> </w:t>
      </w:r>
      <w:r>
        <w:rPr>
          <w:rFonts w:hint="eastAsia"/>
        </w:rPr>
        <w:t>СССР</w:t>
      </w:r>
      <w:r>
        <w:t xml:space="preserve">, </w:t>
      </w:r>
      <w:r>
        <w:rPr>
          <w:rFonts w:hint="eastAsia"/>
        </w:rPr>
        <w:t>Сибирское</w:t>
      </w:r>
      <w:r>
        <w:t xml:space="preserve"> </w:t>
      </w:r>
      <w:r>
        <w:rPr>
          <w:rFonts w:hint="eastAsia"/>
        </w:rPr>
        <w:t>отделение</w:t>
      </w:r>
      <w:r>
        <w:t xml:space="preserve">, </w:t>
      </w:r>
      <w:r>
        <w:rPr>
          <w:rFonts w:hint="eastAsia"/>
        </w:rPr>
        <w:t>Якутский</w:t>
      </w:r>
      <w:r>
        <w:t xml:space="preserve"> </w:t>
      </w:r>
      <w:r>
        <w:rPr>
          <w:rFonts w:hint="eastAsia"/>
        </w:rPr>
        <w:t>филиал</w:t>
      </w:r>
      <w:r>
        <w:t xml:space="preserve">, </w:t>
      </w:r>
      <w:r>
        <w:rPr>
          <w:rFonts w:hint="eastAsia"/>
        </w:rPr>
        <w:t>Институт</w:t>
      </w:r>
      <w:r>
        <w:t xml:space="preserve"> </w:t>
      </w:r>
      <w:r>
        <w:rPr>
          <w:rFonts w:hint="eastAsia"/>
        </w:rPr>
        <w:t>биологии</w:t>
      </w:r>
      <w:r>
        <w:t xml:space="preserve">, </w:t>
      </w:r>
      <w:r>
        <w:rPr>
          <w:rFonts w:hint="eastAsia"/>
        </w:rPr>
        <w:t>Всесоюзная</w:t>
      </w:r>
      <w:r>
        <w:t xml:space="preserve"> </w:t>
      </w:r>
      <w:r>
        <w:rPr>
          <w:rFonts w:hint="eastAsia"/>
        </w:rPr>
        <w:t>академия</w:t>
      </w:r>
      <w:r>
        <w:t xml:space="preserve"> </w:t>
      </w:r>
      <w:r>
        <w:rPr>
          <w:rFonts w:hint="eastAsia"/>
        </w:rPr>
        <w:t>сельскохозя</w:t>
      </w:r>
      <w:r>
        <w:rPr>
          <w:rFonts w:hint="eastAsia"/>
        </w:rPr>
        <w:t>й</w:t>
      </w:r>
      <w:r>
        <w:rPr>
          <w:rFonts w:hint="eastAsia"/>
        </w:rPr>
        <w:t>ственных</w:t>
      </w:r>
      <w:r>
        <w:t xml:space="preserve"> </w:t>
      </w:r>
      <w:r>
        <w:rPr>
          <w:rFonts w:hint="eastAsia"/>
        </w:rPr>
        <w:t>наук</w:t>
      </w:r>
      <w:r>
        <w:t xml:space="preserve"> </w:t>
      </w:r>
      <w:r>
        <w:rPr>
          <w:rFonts w:hint="eastAsia"/>
        </w:rPr>
        <w:t>им</w:t>
      </w:r>
      <w:r>
        <w:t xml:space="preserve">. </w:t>
      </w:r>
      <w:r>
        <w:rPr>
          <w:rFonts w:hint="eastAsia"/>
        </w:rPr>
        <w:t>В</w:t>
      </w:r>
      <w:r>
        <w:t xml:space="preserve">. </w:t>
      </w:r>
      <w:r>
        <w:rPr>
          <w:rFonts w:hint="eastAsia"/>
        </w:rPr>
        <w:t>И</w:t>
      </w:r>
      <w:r>
        <w:t xml:space="preserve">. </w:t>
      </w:r>
      <w:r>
        <w:rPr>
          <w:rFonts w:hint="eastAsia"/>
        </w:rPr>
        <w:t>Ленина</w:t>
      </w:r>
      <w:r>
        <w:t xml:space="preserve">, </w:t>
      </w:r>
      <w:r>
        <w:rPr>
          <w:rFonts w:hint="eastAsia"/>
        </w:rPr>
        <w:t>Сибирское</w:t>
      </w:r>
      <w:r>
        <w:t xml:space="preserve"> </w:t>
      </w:r>
      <w:r>
        <w:rPr>
          <w:rFonts w:hint="eastAsia"/>
        </w:rPr>
        <w:t>отделение</w:t>
      </w:r>
      <w:r>
        <w:t xml:space="preserve">, </w:t>
      </w:r>
      <w:r>
        <w:rPr>
          <w:rFonts w:hint="eastAsia"/>
        </w:rPr>
        <w:t>Якутский</w:t>
      </w:r>
      <w:r>
        <w:t xml:space="preserve"> </w:t>
      </w:r>
      <w:r>
        <w:rPr>
          <w:rFonts w:hint="eastAsia"/>
        </w:rPr>
        <w:t>научно</w:t>
      </w:r>
      <w:r>
        <w:t>-</w:t>
      </w:r>
      <w:r>
        <w:rPr>
          <w:rFonts w:hint="eastAsia"/>
        </w:rPr>
        <w:t>исследовательский</w:t>
      </w:r>
      <w:r>
        <w:t xml:space="preserve"> </w:t>
      </w:r>
      <w:r>
        <w:rPr>
          <w:rFonts w:hint="eastAsia"/>
        </w:rPr>
        <w:t>инст</w:t>
      </w:r>
      <w:r>
        <w:rPr>
          <w:rFonts w:hint="eastAsia"/>
        </w:rPr>
        <w:t>и</w:t>
      </w:r>
      <w:r>
        <w:rPr>
          <w:rFonts w:hint="eastAsia"/>
        </w:rPr>
        <w:t>тут</w:t>
      </w:r>
      <w:r>
        <w:t xml:space="preserve"> </w:t>
      </w:r>
      <w:r>
        <w:rPr>
          <w:rFonts w:hint="eastAsia"/>
        </w:rPr>
        <w:t>сельского</w:t>
      </w:r>
      <w:r>
        <w:t xml:space="preserve"> </w:t>
      </w:r>
      <w:r>
        <w:rPr>
          <w:rFonts w:hint="eastAsia"/>
        </w:rPr>
        <w:t>хозяйства</w:t>
      </w:r>
      <w:r>
        <w:t xml:space="preserve">; </w:t>
      </w:r>
      <w:r>
        <w:rPr>
          <w:rFonts w:hint="eastAsia"/>
        </w:rPr>
        <w:t>ответственный</w:t>
      </w:r>
      <w:r>
        <w:t xml:space="preserve"> </w:t>
      </w:r>
      <w:r>
        <w:rPr>
          <w:rFonts w:hint="eastAsia"/>
        </w:rPr>
        <w:t>редактор</w:t>
      </w:r>
      <w:r>
        <w:t xml:space="preserve"> </w:t>
      </w:r>
      <w:r>
        <w:rPr>
          <w:rFonts w:hint="eastAsia"/>
        </w:rPr>
        <w:t>канд</w:t>
      </w:r>
      <w:r>
        <w:t xml:space="preserve">. </w:t>
      </w:r>
      <w:r>
        <w:rPr>
          <w:rFonts w:hint="eastAsia"/>
        </w:rPr>
        <w:t>с</w:t>
      </w:r>
      <w:r>
        <w:t>.-</w:t>
      </w:r>
      <w:r>
        <w:rPr>
          <w:rFonts w:hint="eastAsia"/>
        </w:rPr>
        <w:t>х</w:t>
      </w:r>
      <w:r>
        <w:t xml:space="preserve">. </w:t>
      </w:r>
      <w:r>
        <w:rPr>
          <w:rFonts w:hint="eastAsia"/>
        </w:rPr>
        <w:t>наук Н</w:t>
      </w:r>
      <w:r>
        <w:t xml:space="preserve">. </w:t>
      </w:r>
      <w:r>
        <w:rPr>
          <w:rFonts w:hint="eastAsia"/>
        </w:rPr>
        <w:t>Е</w:t>
      </w:r>
      <w:r>
        <w:t xml:space="preserve">. </w:t>
      </w:r>
      <w:r>
        <w:rPr>
          <w:rFonts w:hint="eastAsia"/>
        </w:rPr>
        <w:t>Павлов</w:t>
      </w:r>
      <w:r>
        <w:t xml:space="preserve">. ‒ </w:t>
      </w:r>
      <w:r>
        <w:rPr>
          <w:rFonts w:hint="eastAsia"/>
        </w:rPr>
        <w:t>Якутск</w:t>
      </w:r>
      <w:r>
        <w:t xml:space="preserve">: </w:t>
      </w:r>
      <w:r>
        <w:rPr>
          <w:rFonts w:hint="eastAsia"/>
        </w:rPr>
        <w:t>Якут</w:t>
      </w:r>
      <w:r>
        <w:t xml:space="preserve">. </w:t>
      </w:r>
      <w:r>
        <w:rPr>
          <w:rFonts w:hint="eastAsia"/>
        </w:rPr>
        <w:t>фил</w:t>
      </w:r>
      <w:r>
        <w:t xml:space="preserve">. </w:t>
      </w:r>
      <w:r>
        <w:rPr>
          <w:rFonts w:hint="eastAsia"/>
        </w:rPr>
        <w:t>СО</w:t>
      </w:r>
      <w:r>
        <w:t xml:space="preserve"> </w:t>
      </w:r>
      <w:r>
        <w:rPr>
          <w:rFonts w:hint="eastAsia"/>
        </w:rPr>
        <w:t>АН</w:t>
      </w:r>
      <w:r>
        <w:t xml:space="preserve"> </w:t>
      </w:r>
      <w:r>
        <w:rPr>
          <w:rFonts w:hint="eastAsia"/>
        </w:rPr>
        <w:t>СССР</w:t>
      </w:r>
      <w:r>
        <w:t>, 1986. ‒ 36 </w:t>
      </w:r>
      <w:r>
        <w:rPr>
          <w:rFonts w:hint="eastAsia"/>
        </w:rPr>
        <w:t>с</w:t>
      </w:r>
      <w:r>
        <w:t xml:space="preserve">.; 20 </w:t>
      </w:r>
      <w:r>
        <w:rPr>
          <w:rFonts w:hint="eastAsia"/>
        </w:rPr>
        <w:t>см</w:t>
      </w:r>
      <w:r>
        <w:t xml:space="preserve">. ‒ </w:t>
      </w:r>
      <w:r>
        <w:rPr>
          <w:rFonts w:hint="eastAsia"/>
        </w:rPr>
        <w:t>Библиогр</w:t>
      </w:r>
      <w:r>
        <w:t xml:space="preserve">.: </w:t>
      </w:r>
      <w:r>
        <w:rPr>
          <w:rFonts w:hint="eastAsia"/>
        </w:rPr>
        <w:t>с</w:t>
      </w:r>
      <w:r>
        <w:t>. 36. (</w:t>
      </w:r>
      <w:r>
        <w:rPr>
          <w:rFonts w:hint="eastAsia"/>
        </w:rPr>
        <w:t>Шифр</w:t>
      </w:r>
      <w:r>
        <w:t xml:space="preserve"> </w:t>
      </w:r>
      <w:r>
        <w:rPr>
          <w:rFonts w:hint="eastAsia"/>
        </w:rPr>
        <w:t>Г</w:t>
      </w:r>
      <w:r>
        <w:t>2022‒176)</w:t>
      </w:r>
    </w:p>
    <w:p w:rsidR="00D3076F" w:rsidRDefault="00D3076F" w:rsidP="00D3076F">
      <w:pPr>
        <w:pStyle w:val="a8"/>
      </w:pPr>
      <w:r>
        <w:t>Экземпляры: всего: 1 ‒ 102КХ(1)</w:t>
      </w:r>
    </w:p>
    <w:p w:rsidR="00D3076F" w:rsidRDefault="007268D0" w:rsidP="00D3076F">
      <w:pPr>
        <w:pStyle w:val="a8"/>
      </w:pPr>
      <w:hyperlink r:id="rId15" w:history="1">
        <w:r w:rsidR="00D3076F">
          <w:rPr>
            <w:rStyle w:val="ad"/>
            <w:rFonts w:ascii="TextBook" w:hAnsi="TextBook" w:hint="eastAsia"/>
            <w:sz w:val="24"/>
          </w:rPr>
          <w:t>Перейти</w:t>
        </w:r>
        <w:r w:rsidR="00D3076F">
          <w:rPr>
            <w:rStyle w:val="ad"/>
            <w:rFonts w:ascii="TextBook" w:hAnsi="TextBook"/>
            <w:sz w:val="24"/>
          </w:rPr>
          <w:t xml:space="preserve"> </w:t>
        </w:r>
        <w:r w:rsidR="00D3076F">
          <w:rPr>
            <w:rStyle w:val="ad"/>
            <w:rFonts w:ascii="TextBook" w:hAnsi="TextBook" w:hint="eastAsia"/>
            <w:sz w:val="24"/>
          </w:rPr>
          <w:t>в</w:t>
        </w:r>
        <w:r w:rsidR="00D3076F">
          <w:rPr>
            <w:rStyle w:val="ad"/>
            <w:rFonts w:ascii="TextBook" w:hAnsi="TextBook"/>
            <w:sz w:val="24"/>
          </w:rPr>
          <w:t xml:space="preserve"> </w:t>
        </w:r>
        <w:r w:rsidR="00D3076F">
          <w:rPr>
            <w:rStyle w:val="ad"/>
            <w:rFonts w:ascii="TextBook" w:hAnsi="TextBook" w:hint="eastAsia"/>
            <w:sz w:val="24"/>
          </w:rPr>
          <w:t>каталог</w:t>
        </w:r>
      </w:hyperlink>
    </w:p>
    <w:p w:rsidR="00D3076F" w:rsidRDefault="00D3076F" w:rsidP="00D3076F">
      <w:pPr>
        <w:pStyle w:val="11"/>
      </w:pPr>
      <w:r w:rsidRPr="00D3076F">
        <w:rPr>
          <w:b/>
        </w:rPr>
        <w:t>6. </w:t>
      </w:r>
      <w:r w:rsidRPr="00D3076F">
        <w:rPr>
          <w:rFonts w:hint="eastAsia"/>
          <w:b/>
        </w:rPr>
        <w:t>Современные</w:t>
      </w:r>
      <w:r>
        <w:t xml:space="preserve"> </w:t>
      </w:r>
      <w:r>
        <w:rPr>
          <w:rFonts w:hint="eastAsia"/>
        </w:rPr>
        <w:t>проблемы</w:t>
      </w:r>
      <w:r>
        <w:t xml:space="preserve"> </w:t>
      </w:r>
      <w:r>
        <w:rPr>
          <w:rFonts w:hint="eastAsia"/>
        </w:rPr>
        <w:t>плодоводства</w:t>
      </w:r>
      <w:r>
        <w:t xml:space="preserve"> : </w:t>
      </w:r>
      <w:r>
        <w:rPr>
          <w:rFonts w:hint="eastAsia"/>
        </w:rPr>
        <w:t>к</w:t>
      </w:r>
      <w:r>
        <w:t xml:space="preserve"> 100-</w:t>
      </w:r>
      <w:r>
        <w:rPr>
          <w:rFonts w:hint="eastAsia"/>
        </w:rPr>
        <w:t>летию</w:t>
      </w:r>
      <w:r>
        <w:t xml:space="preserve"> </w:t>
      </w:r>
      <w:r>
        <w:rPr>
          <w:rFonts w:hint="eastAsia"/>
        </w:rPr>
        <w:t>со</w:t>
      </w:r>
      <w:r>
        <w:t xml:space="preserve"> </w:t>
      </w:r>
      <w:r>
        <w:rPr>
          <w:rFonts w:hint="eastAsia"/>
        </w:rPr>
        <w:t>дня</w:t>
      </w:r>
      <w:r>
        <w:t xml:space="preserve"> </w:t>
      </w:r>
      <w:r>
        <w:rPr>
          <w:rFonts w:hint="eastAsia"/>
        </w:rPr>
        <w:t>рождения П</w:t>
      </w:r>
      <w:r>
        <w:t xml:space="preserve">. </w:t>
      </w:r>
      <w:r>
        <w:rPr>
          <w:rFonts w:hint="eastAsia"/>
        </w:rPr>
        <w:t>Г</w:t>
      </w:r>
      <w:r>
        <w:t xml:space="preserve">. </w:t>
      </w:r>
      <w:r>
        <w:rPr>
          <w:rFonts w:hint="eastAsia"/>
        </w:rPr>
        <w:t>Ши</w:t>
      </w:r>
      <w:r>
        <w:rPr>
          <w:rFonts w:hint="eastAsia"/>
        </w:rPr>
        <w:t>т</w:t>
      </w:r>
      <w:r>
        <w:rPr>
          <w:rFonts w:hint="eastAsia"/>
        </w:rPr>
        <w:t>та</w:t>
      </w:r>
      <w:r>
        <w:t>/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СССР</w:t>
      </w:r>
      <w:r>
        <w:t xml:space="preserve">, </w:t>
      </w:r>
      <w:r>
        <w:rPr>
          <w:rFonts w:hint="eastAsia"/>
        </w:rPr>
        <w:t>Московская</w:t>
      </w:r>
      <w:r>
        <w:t xml:space="preserve"> </w:t>
      </w:r>
      <w:r>
        <w:rPr>
          <w:rFonts w:hint="eastAsia"/>
        </w:rPr>
        <w:t>сельскохозяйственная</w:t>
      </w:r>
      <w:r>
        <w:t xml:space="preserve"> </w:t>
      </w:r>
      <w:r>
        <w:rPr>
          <w:rFonts w:hint="eastAsia"/>
        </w:rPr>
        <w:t>академия</w:t>
      </w:r>
      <w:r>
        <w:t xml:space="preserve"> </w:t>
      </w:r>
      <w:r>
        <w:rPr>
          <w:rFonts w:hint="eastAsia"/>
        </w:rPr>
        <w:t>им</w:t>
      </w:r>
      <w:r>
        <w:t xml:space="preserve">. </w:t>
      </w:r>
      <w:r>
        <w:rPr>
          <w:rFonts w:hint="eastAsia"/>
        </w:rPr>
        <w:t>К</w:t>
      </w:r>
      <w:r>
        <w:t xml:space="preserve">. </w:t>
      </w:r>
      <w:r>
        <w:rPr>
          <w:rFonts w:hint="eastAsia"/>
        </w:rPr>
        <w:t>А</w:t>
      </w:r>
      <w:r>
        <w:t xml:space="preserve">. </w:t>
      </w:r>
      <w:r>
        <w:rPr>
          <w:rFonts w:hint="eastAsia"/>
        </w:rPr>
        <w:t>Тимирязева</w:t>
      </w:r>
      <w:r>
        <w:t>; [</w:t>
      </w:r>
      <w:r>
        <w:rPr>
          <w:rFonts w:hint="eastAsia"/>
        </w:rPr>
        <w:t>редакционная</w:t>
      </w:r>
      <w:r>
        <w:t xml:space="preserve"> </w:t>
      </w:r>
      <w:r>
        <w:rPr>
          <w:rFonts w:hint="eastAsia"/>
        </w:rPr>
        <w:t>коллегия</w:t>
      </w:r>
      <w:r>
        <w:t xml:space="preserve">: </w:t>
      </w:r>
      <w:r>
        <w:rPr>
          <w:rFonts w:hint="eastAsia"/>
        </w:rPr>
        <w:t>М</w:t>
      </w:r>
      <w:r>
        <w:t>.</w:t>
      </w:r>
      <w:r>
        <w:rPr>
          <w:rFonts w:hint="eastAsia"/>
        </w:rPr>
        <w:t>Т</w:t>
      </w:r>
      <w:r>
        <w:t xml:space="preserve">. </w:t>
      </w:r>
      <w:r>
        <w:rPr>
          <w:rFonts w:hint="eastAsia"/>
        </w:rPr>
        <w:t>Тарасенко</w:t>
      </w:r>
      <w:r>
        <w:t xml:space="preserve"> (</w:t>
      </w:r>
      <w:r>
        <w:rPr>
          <w:rFonts w:hint="eastAsia"/>
        </w:rPr>
        <w:t>отв</w:t>
      </w:r>
      <w:r>
        <w:t xml:space="preserve">. </w:t>
      </w:r>
      <w:r>
        <w:rPr>
          <w:rFonts w:hint="eastAsia"/>
        </w:rPr>
        <w:t>ред</w:t>
      </w:r>
      <w:r>
        <w:t>.) [</w:t>
      </w:r>
      <w:r>
        <w:rPr>
          <w:rFonts w:hint="eastAsia"/>
        </w:rPr>
        <w:t>и</w:t>
      </w:r>
      <w:r>
        <w:t xml:space="preserve"> </w:t>
      </w:r>
      <w:r>
        <w:rPr>
          <w:rFonts w:hint="eastAsia"/>
        </w:rPr>
        <w:t>др</w:t>
      </w:r>
      <w:r>
        <w:t xml:space="preserve">.]. ‒ </w:t>
      </w:r>
      <w:r>
        <w:rPr>
          <w:rFonts w:hint="eastAsia"/>
        </w:rPr>
        <w:t>Москва</w:t>
      </w:r>
      <w:r>
        <w:t xml:space="preserve">: </w:t>
      </w:r>
      <w:r>
        <w:rPr>
          <w:rFonts w:hint="eastAsia"/>
        </w:rPr>
        <w:t>ТСХА</w:t>
      </w:r>
      <w:r>
        <w:t>, 1977. ‒ 121 </w:t>
      </w:r>
      <w:r>
        <w:rPr>
          <w:rFonts w:hint="eastAsia"/>
        </w:rPr>
        <w:t>с</w:t>
      </w:r>
      <w:r>
        <w:t xml:space="preserve">.; 21 </w:t>
      </w:r>
      <w:r>
        <w:rPr>
          <w:rFonts w:hint="eastAsia"/>
        </w:rPr>
        <w:t>см</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докл</w:t>
      </w:r>
      <w:r>
        <w:t>. (</w:t>
      </w:r>
      <w:r>
        <w:rPr>
          <w:rFonts w:hint="eastAsia"/>
        </w:rPr>
        <w:t>Шифр</w:t>
      </w:r>
      <w:r>
        <w:t xml:space="preserve"> </w:t>
      </w:r>
      <w:r>
        <w:rPr>
          <w:rFonts w:hint="eastAsia"/>
        </w:rPr>
        <w:t>Г</w:t>
      </w:r>
      <w:r>
        <w:t>2022‒180)</w:t>
      </w:r>
    </w:p>
    <w:p w:rsidR="00D3076F" w:rsidRDefault="00D3076F" w:rsidP="00D3076F">
      <w:pPr>
        <w:pStyle w:val="a8"/>
      </w:pPr>
      <w:r>
        <w:t>Экземпляры: всего: 1 ‒ 102КХ(1)</w:t>
      </w:r>
    </w:p>
    <w:p w:rsidR="00D3076F" w:rsidRDefault="007268D0" w:rsidP="00D3076F">
      <w:pPr>
        <w:pStyle w:val="a8"/>
      </w:pPr>
      <w:hyperlink r:id="rId16" w:history="1">
        <w:r w:rsidR="00D3076F">
          <w:rPr>
            <w:rStyle w:val="ad"/>
            <w:rFonts w:ascii="TextBook" w:hAnsi="TextBook" w:hint="eastAsia"/>
            <w:sz w:val="24"/>
          </w:rPr>
          <w:t>Перейти</w:t>
        </w:r>
        <w:r w:rsidR="00D3076F">
          <w:rPr>
            <w:rStyle w:val="ad"/>
            <w:rFonts w:ascii="TextBook" w:hAnsi="TextBook"/>
            <w:sz w:val="24"/>
          </w:rPr>
          <w:t xml:space="preserve"> </w:t>
        </w:r>
        <w:r w:rsidR="00D3076F">
          <w:rPr>
            <w:rStyle w:val="ad"/>
            <w:rFonts w:ascii="TextBook" w:hAnsi="TextBook" w:hint="eastAsia"/>
            <w:sz w:val="24"/>
          </w:rPr>
          <w:t>в</w:t>
        </w:r>
        <w:r w:rsidR="00D3076F">
          <w:rPr>
            <w:rStyle w:val="ad"/>
            <w:rFonts w:ascii="TextBook" w:hAnsi="TextBook"/>
            <w:sz w:val="24"/>
          </w:rPr>
          <w:t xml:space="preserve"> </w:t>
        </w:r>
        <w:r w:rsidR="00D3076F">
          <w:rPr>
            <w:rStyle w:val="ad"/>
            <w:rFonts w:ascii="TextBook" w:hAnsi="TextBook" w:hint="eastAsia"/>
            <w:sz w:val="24"/>
          </w:rPr>
          <w:t>каталог</w:t>
        </w:r>
      </w:hyperlink>
    </w:p>
    <w:p w:rsidR="00D3076F" w:rsidRDefault="00D3076F" w:rsidP="00D3076F">
      <w:pPr>
        <w:pStyle w:val="11"/>
      </w:pPr>
      <w:r w:rsidRPr="00D3076F">
        <w:rPr>
          <w:b/>
        </w:rPr>
        <w:t>7. </w:t>
      </w:r>
      <w:r w:rsidRPr="00D3076F">
        <w:rPr>
          <w:rFonts w:hint="eastAsia"/>
          <w:b/>
        </w:rPr>
        <w:t>Татарская</w:t>
      </w:r>
      <w:r>
        <w:t xml:space="preserve"> </w:t>
      </w:r>
      <w:r>
        <w:rPr>
          <w:rFonts w:hint="eastAsia"/>
        </w:rPr>
        <w:t>республиканская</w:t>
      </w:r>
      <w:r>
        <w:t xml:space="preserve"> </w:t>
      </w:r>
      <w:r>
        <w:rPr>
          <w:rFonts w:hint="eastAsia"/>
        </w:rPr>
        <w:t>агрономическая</w:t>
      </w:r>
      <w:r>
        <w:t xml:space="preserve"> </w:t>
      </w:r>
      <w:r>
        <w:rPr>
          <w:rFonts w:hint="eastAsia"/>
        </w:rPr>
        <w:t>конференция</w:t>
      </w:r>
      <w:r>
        <w:t xml:space="preserve"> (1968; </w:t>
      </w:r>
      <w:r>
        <w:rPr>
          <w:rFonts w:hint="eastAsia"/>
        </w:rPr>
        <w:t>Казань</w:t>
      </w:r>
      <w:r>
        <w:t xml:space="preserve">). </w:t>
      </w:r>
      <w:r>
        <w:rPr>
          <w:rFonts w:hint="eastAsia"/>
        </w:rPr>
        <w:t>Материалы</w:t>
      </w:r>
      <w:r>
        <w:t xml:space="preserve"> </w:t>
      </w:r>
      <w:r>
        <w:rPr>
          <w:rFonts w:hint="eastAsia"/>
        </w:rPr>
        <w:t>ре</w:t>
      </w:r>
      <w:r>
        <w:rPr>
          <w:rFonts w:hint="eastAsia"/>
        </w:rPr>
        <w:t>с</w:t>
      </w:r>
      <w:r>
        <w:rPr>
          <w:rFonts w:hint="eastAsia"/>
        </w:rPr>
        <w:t>публиканской</w:t>
      </w:r>
      <w:r>
        <w:t xml:space="preserve"> </w:t>
      </w:r>
      <w:r>
        <w:rPr>
          <w:rFonts w:hint="eastAsia"/>
        </w:rPr>
        <w:t>агрономической</w:t>
      </w:r>
      <w:r>
        <w:t xml:space="preserve"> </w:t>
      </w:r>
      <w:r>
        <w:rPr>
          <w:rFonts w:hint="eastAsia"/>
        </w:rPr>
        <w:t>конференции</w:t>
      </w:r>
      <w:r>
        <w:t>/ </w:t>
      </w:r>
      <w:r>
        <w:rPr>
          <w:rFonts w:hint="eastAsia"/>
        </w:rPr>
        <w:t>под</w:t>
      </w:r>
      <w:r>
        <w:t xml:space="preserve"> </w:t>
      </w:r>
      <w:r>
        <w:rPr>
          <w:rFonts w:hint="eastAsia"/>
        </w:rPr>
        <w:t>редакцией</w:t>
      </w:r>
      <w:r>
        <w:t xml:space="preserve">: </w:t>
      </w:r>
      <w:r>
        <w:rPr>
          <w:rFonts w:hint="eastAsia"/>
        </w:rPr>
        <w:t>А</w:t>
      </w:r>
      <w:r>
        <w:t xml:space="preserve">. </w:t>
      </w:r>
      <w:r>
        <w:rPr>
          <w:rFonts w:hint="eastAsia"/>
        </w:rPr>
        <w:t>З</w:t>
      </w:r>
      <w:r>
        <w:t xml:space="preserve">. </w:t>
      </w:r>
      <w:r>
        <w:rPr>
          <w:rFonts w:hint="eastAsia"/>
        </w:rPr>
        <w:t>Загитова</w:t>
      </w:r>
      <w:r>
        <w:t xml:space="preserve">, </w:t>
      </w:r>
      <w:r>
        <w:rPr>
          <w:rFonts w:hint="eastAsia"/>
        </w:rPr>
        <w:t>Л</w:t>
      </w:r>
      <w:r>
        <w:t xml:space="preserve">. </w:t>
      </w:r>
      <w:r>
        <w:rPr>
          <w:rFonts w:hint="eastAsia"/>
        </w:rPr>
        <w:t>В</w:t>
      </w:r>
      <w:r>
        <w:t xml:space="preserve">. </w:t>
      </w:r>
      <w:r>
        <w:rPr>
          <w:rFonts w:hint="eastAsia"/>
        </w:rPr>
        <w:t>Таркаевой</w:t>
      </w:r>
      <w:r>
        <w:t xml:space="preserve">. ‒ </w:t>
      </w:r>
      <w:r>
        <w:rPr>
          <w:rFonts w:hint="eastAsia"/>
        </w:rPr>
        <w:t>К</w:t>
      </w:r>
      <w:r>
        <w:rPr>
          <w:rFonts w:hint="eastAsia"/>
        </w:rPr>
        <w:t>а</w:t>
      </w:r>
      <w:r>
        <w:rPr>
          <w:rFonts w:hint="eastAsia"/>
        </w:rPr>
        <w:t>зань</w:t>
      </w:r>
      <w:r>
        <w:t xml:space="preserve">: </w:t>
      </w:r>
      <w:r>
        <w:rPr>
          <w:rFonts w:hint="eastAsia"/>
        </w:rPr>
        <w:t>Тат</w:t>
      </w:r>
      <w:r>
        <w:t xml:space="preserve">. </w:t>
      </w:r>
      <w:r>
        <w:rPr>
          <w:rFonts w:hint="eastAsia"/>
        </w:rPr>
        <w:t>кн</w:t>
      </w:r>
      <w:r>
        <w:t xml:space="preserve">. </w:t>
      </w:r>
      <w:r>
        <w:rPr>
          <w:rFonts w:hint="eastAsia"/>
        </w:rPr>
        <w:t>изд</w:t>
      </w:r>
      <w:r>
        <w:t>-</w:t>
      </w:r>
      <w:r>
        <w:rPr>
          <w:rFonts w:hint="eastAsia"/>
        </w:rPr>
        <w:t>во</w:t>
      </w:r>
      <w:r>
        <w:t>, 1968. ‒ 433 </w:t>
      </w:r>
      <w:r>
        <w:rPr>
          <w:rFonts w:hint="eastAsia"/>
        </w:rPr>
        <w:t>с</w:t>
      </w:r>
      <w:r>
        <w:t xml:space="preserve">.: </w:t>
      </w:r>
      <w:r>
        <w:rPr>
          <w:rFonts w:hint="eastAsia"/>
        </w:rPr>
        <w:t>ил</w:t>
      </w:r>
      <w:r>
        <w:t xml:space="preserve">.; 21 </w:t>
      </w:r>
      <w:r>
        <w:rPr>
          <w:rFonts w:hint="eastAsia"/>
        </w:rPr>
        <w:t>см</w:t>
      </w:r>
      <w:r>
        <w:t>. (</w:t>
      </w:r>
      <w:r>
        <w:rPr>
          <w:rFonts w:hint="eastAsia"/>
        </w:rPr>
        <w:t>Шифр</w:t>
      </w:r>
      <w:r>
        <w:t xml:space="preserve"> </w:t>
      </w:r>
      <w:r>
        <w:rPr>
          <w:rFonts w:hint="eastAsia"/>
        </w:rPr>
        <w:t>Г</w:t>
      </w:r>
      <w:r>
        <w:t>2022‒182)</w:t>
      </w:r>
    </w:p>
    <w:p w:rsidR="00D3076F" w:rsidRDefault="00D3076F" w:rsidP="00D3076F">
      <w:pPr>
        <w:pStyle w:val="a8"/>
      </w:pPr>
      <w:r>
        <w:t>Экземпляры: всего: 1 ‒ 102КХ(1)</w:t>
      </w:r>
    </w:p>
    <w:p w:rsidR="00D3076F" w:rsidRDefault="007268D0" w:rsidP="00D3076F">
      <w:pPr>
        <w:pStyle w:val="a8"/>
      </w:pPr>
      <w:hyperlink r:id="rId17" w:history="1">
        <w:r w:rsidR="00D3076F">
          <w:rPr>
            <w:rStyle w:val="ad"/>
            <w:rFonts w:ascii="TextBook" w:hAnsi="TextBook" w:hint="eastAsia"/>
            <w:sz w:val="24"/>
          </w:rPr>
          <w:t>Перейти</w:t>
        </w:r>
        <w:r w:rsidR="00D3076F">
          <w:rPr>
            <w:rStyle w:val="ad"/>
            <w:rFonts w:ascii="TextBook" w:hAnsi="TextBook"/>
            <w:sz w:val="24"/>
          </w:rPr>
          <w:t xml:space="preserve"> </w:t>
        </w:r>
        <w:r w:rsidR="00D3076F">
          <w:rPr>
            <w:rStyle w:val="ad"/>
            <w:rFonts w:ascii="TextBook" w:hAnsi="TextBook" w:hint="eastAsia"/>
            <w:sz w:val="24"/>
          </w:rPr>
          <w:t>в</w:t>
        </w:r>
        <w:r w:rsidR="00D3076F">
          <w:rPr>
            <w:rStyle w:val="ad"/>
            <w:rFonts w:ascii="TextBook" w:hAnsi="TextBook"/>
            <w:sz w:val="24"/>
          </w:rPr>
          <w:t xml:space="preserve"> </w:t>
        </w:r>
        <w:r w:rsidR="00D3076F">
          <w:rPr>
            <w:rStyle w:val="ad"/>
            <w:rFonts w:ascii="TextBook" w:hAnsi="TextBook" w:hint="eastAsia"/>
            <w:sz w:val="24"/>
          </w:rPr>
          <w:t>каталог</w:t>
        </w:r>
      </w:hyperlink>
    </w:p>
    <w:p w:rsidR="00D3076F" w:rsidRDefault="00D3076F" w:rsidP="00D3076F">
      <w:pPr>
        <w:pStyle w:val="11"/>
      </w:pPr>
      <w:r w:rsidRPr="00D3076F">
        <w:rPr>
          <w:b/>
        </w:rPr>
        <w:t>8. </w:t>
      </w:r>
      <w:r w:rsidRPr="00D3076F">
        <w:rPr>
          <w:rFonts w:hint="eastAsia"/>
          <w:b/>
        </w:rPr>
        <w:t>Утешев А</w:t>
      </w:r>
      <w:r w:rsidRPr="00D3076F">
        <w:rPr>
          <w:b/>
        </w:rPr>
        <w:t xml:space="preserve">. </w:t>
      </w:r>
      <w:r w:rsidRPr="00D3076F">
        <w:rPr>
          <w:rFonts w:hint="eastAsia"/>
          <w:b/>
        </w:rPr>
        <w:t>С</w:t>
      </w:r>
      <w:r w:rsidRPr="00D3076F">
        <w:rPr>
          <w:b/>
        </w:rPr>
        <w:t xml:space="preserve">. </w:t>
      </w:r>
      <w:r>
        <w:rPr>
          <w:rFonts w:hint="eastAsia"/>
        </w:rPr>
        <w:t>Засуха</w:t>
      </w:r>
      <w:r>
        <w:t xml:space="preserve"> </w:t>
      </w:r>
      <w:r>
        <w:rPr>
          <w:rFonts w:hint="eastAsia"/>
        </w:rPr>
        <w:t>и</w:t>
      </w:r>
      <w:r>
        <w:t xml:space="preserve"> </w:t>
      </w:r>
      <w:r>
        <w:rPr>
          <w:rFonts w:hint="eastAsia"/>
        </w:rPr>
        <w:t>урожаи</w:t>
      </w:r>
      <w:r>
        <w:t xml:space="preserve"> </w:t>
      </w:r>
      <w:r>
        <w:rPr>
          <w:rFonts w:hint="eastAsia"/>
        </w:rPr>
        <w:t>хлебов</w:t>
      </w:r>
      <w:r>
        <w:t>/ </w:t>
      </w:r>
      <w:r>
        <w:rPr>
          <w:rFonts w:hint="eastAsia"/>
        </w:rPr>
        <w:t>А</w:t>
      </w:r>
      <w:r>
        <w:t xml:space="preserve">. </w:t>
      </w:r>
      <w:r>
        <w:rPr>
          <w:rFonts w:hint="eastAsia"/>
        </w:rPr>
        <w:t>С</w:t>
      </w:r>
      <w:r>
        <w:t xml:space="preserve">. </w:t>
      </w:r>
      <w:r>
        <w:rPr>
          <w:rFonts w:hint="eastAsia"/>
        </w:rPr>
        <w:t>Утешев</w:t>
      </w:r>
      <w:r>
        <w:t xml:space="preserve">. ‒ </w:t>
      </w:r>
      <w:r>
        <w:rPr>
          <w:rFonts w:hint="eastAsia"/>
        </w:rPr>
        <w:t>Алма</w:t>
      </w:r>
      <w:r>
        <w:t>-</w:t>
      </w:r>
      <w:r>
        <w:rPr>
          <w:rFonts w:hint="eastAsia"/>
        </w:rPr>
        <w:t>Ата</w:t>
      </w:r>
      <w:r>
        <w:t xml:space="preserve">: </w:t>
      </w:r>
      <w:r>
        <w:rPr>
          <w:rFonts w:hint="eastAsia"/>
        </w:rPr>
        <w:t>Кайнар</w:t>
      </w:r>
      <w:r>
        <w:t>, 1965. ‒ 59 </w:t>
      </w:r>
      <w:r>
        <w:rPr>
          <w:rFonts w:hint="eastAsia"/>
        </w:rPr>
        <w:t>с</w:t>
      </w:r>
      <w:r>
        <w:t xml:space="preserve">.: </w:t>
      </w:r>
      <w:r>
        <w:rPr>
          <w:rFonts w:hint="eastAsia"/>
        </w:rPr>
        <w:t>ил</w:t>
      </w:r>
      <w:r>
        <w:t xml:space="preserve">.; 20 </w:t>
      </w:r>
      <w:r>
        <w:rPr>
          <w:rFonts w:hint="eastAsia"/>
        </w:rPr>
        <w:t>см</w:t>
      </w:r>
      <w:r>
        <w:t xml:space="preserve">. ‒ </w:t>
      </w:r>
      <w:r>
        <w:rPr>
          <w:rFonts w:hint="eastAsia"/>
        </w:rPr>
        <w:t>Библиогр</w:t>
      </w:r>
      <w:r>
        <w:t xml:space="preserve">.: </w:t>
      </w:r>
      <w:r>
        <w:rPr>
          <w:rFonts w:hint="eastAsia"/>
        </w:rPr>
        <w:t>с</w:t>
      </w:r>
      <w:r>
        <w:t>. 58. (</w:t>
      </w:r>
      <w:r>
        <w:rPr>
          <w:rFonts w:hint="eastAsia"/>
        </w:rPr>
        <w:t>Шифр</w:t>
      </w:r>
      <w:r>
        <w:t xml:space="preserve"> </w:t>
      </w:r>
      <w:r>
        <w:rPr>
          <w:rFonts w:hint="eastAsia"/>
        </w:rPr>
        <w:t>Г</w:t>
      </w:r>
      <w:r>
        <w:t>2022‒178)</w:t>
      </w:r>
    </w:p>
    <w:p w:rsidR="00D3076F" w:rsidRDefault="00D3076F" w:rsidP="00D3076F">
      <w:pPr>
        <w:pStyle w:val="a8"/>
      </w:pPr>
      <w:r>
        <w:t>Экземпляры: всего: 1 ‒ 102КХ(1)</w:t>
      </w:r>
    </w:p>
    <w:p w:rsidR="00D3076F" w:rsidRDefault="007268D0" w:rsidP="00D3076F">
      <w:pPr>
        <w:pStyle w:val="a8"/>
      </w:pPr>
      <w:hyperlink r:id="rId18" w:history="1">
        <w:r w:rsidR="00D3076F">
          <w:rPr>
            <w:rStyle w:val="ad"/>
            <w:rFonts w:ascii="TextBook" w:hAnsi="TextBook" w:hint="eastAsia"/>
            <w:sz w:val="24"/>
          </w:rPr>
          <w:t>Перейти</w:t>
        </w:r>
        <w:r w:rsidR="00D3076F">
          <w:rPr>
            <w:rStyle w:val="ad"/>
            <w:rFonts w:ascii="TextBook" w:hAnsi="TextBook"/>
            <w:sz w:val="24"/>
          </w:rPr>
          <w:t xml:space="preserve"> </w:t>
        </w:r>
        <w:r w:rsidR="00D3076F">
          <w:rPr>
            <w:rStyle w:val="ad"/>
            <w:rFonts w:ascii="TextBook" w:hAnsi="TextBook" w:hint="eastAsia"/>
            <w:sz w:val="24"/>
          </w:rPr>
          <w:t>в</w:t>
        </w:r>
        <w:r w:rsidR="00D3076F">
          <w:rPr>
            <w:rStyle w:val="ad"/>
            <w:rFonts w:ascii="TextBook" w:hAnsi="TextBook"/>
            <w:sz w:val="24"/>
          </w:rPr>
          <w:t xml:space="preserve"> </w:t>
        </w:r>
        <w:r w:rsidR="00D3076F">
          <w:rPr>
            <w:rStyle w:val="ad"/>
            <w:rFonts w:ascii="TextBook" w:hAnsi="TextBook" w:hint="eastAsia"/>
            <w:sz w:val="24"/>
          </w:rPr>
          <w:t>каталог</w:t>
        </w:r>
      </w:hyperlink>
    </w:p>
    <w:p w:rsidR="00D3076F" w:rsidRDefault="00D3076F" w:rsidP="00D3076F">
      <w:pPr>
        <w:pStyle w:val="11"/>
      </w:pPr>
      <w:r w:rsidRPr="00D3076F">
        <w:rPr>
          <w:b/>
        </w:rPr>
        <w:t>9. </w:t>
      </w:r>
      <w:r w:rsidRPr="00D3076F">
        <w:rPr>
          <w:rFonts w:hint="eastAsia"/>
          <w:b/>
        </w:rPr>
        <w:t>Филиппов В</w:t>
      </w:r>
      <w:r w:rsidRPr="00D3076F">
        <w:rPr>
          <w:b/>
        </w:rPr>
        <w:t>.</w:t>
      </w:r>
      <w:r w:rsidRPr="00D3076F">
        <w:rPr>
          <w:rFonts w:hint="eastAsia"/>
          <w:b/>
        </w:rPr>
        <w:t>В</w:t>
      </w:r>
      <w:r w:rsidRPr="00D3076F">
        <w:rPr>
          <w:b/>
        </w:rPr>
        <w:t xml:space="preserve">. </w:t>
      </w:r>
      <w:r>
        <w:rPr>
          <w:rFonts w:hint="eastAsia"/>
        </w:rPr>
        <w:t>Лекции</w:t>
      </w:r>
      <w:r>
        <w:t xml:space="preserve"> </w:t>
      </w:r>
      <w:r>
        <w:rPr>
          <w:rFonts w:hint="eastAsia"/>
        </w:rPr>
        <w:t>по</w:t>
      </w:r>
      <w:r>
        <w:t xml:space="preserve"> </w:t>
      </w:r>
      <w:r>
        <w:rPr>
          <w:rFonts w:hint="eastAsia"/>
        </w:rPr>
        <w:t>физиологии</w:t>
      </w:r>
      <w:r>
        <w:t xml:space="preserve"> </w:t>
      </w:r>
      <w:r>
        <w:rPr>
          <w:rFonts w:hint="eastAsia"/>
        </w:rPr>
        <w:t>растений</w:t>
      </w:r>
      <w:r>
        <w:t xml:space="preserve"> : (</w:t>
      </w:r>
      <w:r>
        <w:rPr>
          <w:rFonts w:hint="eastAsia"/>
        </w:rPr>
        <w:t>учебное</w:t>
      </w:r>
      <w:r>
        <w:t xml:space="preserve"> </w:t>
      </w:r>
      <w:r>
        <w:rPr>
          <w:rFonts w:hint="eastAsia"/>
        </w:rPr>
        <w:t>пособие</w:t>
      </w:r>
      <w:r>
        <w:t xml:space="preserve"> </w:t>
      </w:r>
      <w:r>
        <w:rPr>
          <w:rFonts w:hint="eastAsia"/>
        </w:rPr>
        <w:t>для</w:t>
      </w:r>
      <w:r>
        <w:t xml:space="preserve"> </w:t>
      </w:r>
      <w:r>
        <w:rPr>
          <w:rFonts w:hint="eastAsia"/>
        </w:rPr>
        <w:t>студентов</w:t>
      </w:r>
      <w:r>
        <w:t xml:space="preserve"> </w:t>
      </w:r>
      <w:r>
        <w:rPr>
          <w:rFonts w:hint="eastAsia"/>
        </w:rPr>
        <w:t>биолого</w:t>
      </w:r>
      <w:r>
        <w:t>-</w:t>
      </w:r>
      <w:r>
        <w:rPr>
          <w:rFonts w:hint="eastAsia"/>
        </w:rPr>
        <w:t>химического</w:t>
      </w:r>
      <w:r>
        <w:t xml:space="preserve"> </w:t>
      </w:r>
      <w:r>
        <w:rPr>
          <w:rFonts w:hint="eastAsia"/>
        </w:rPr>
        <w:t>факультета</w:t>
      </w:r>
      <w:r>
        <w:t>)/ </w:t>
      </w:r>
      <w:r>
        <w:rPr>
          <w:rFonts w:hint="eastAsia"/>
        </w:rPr>
        <w:t>В</w:t>
      </w:r>
      <w:r>
        <w:t xml:space="preserve">. </w:t>
      </w:r>
      <w:r>
        <w:rPr>
          <w:rFonts w:hint="eastAsia"/>
        </w:rPr>
        <w:t>В</w:t>
      </w:r>
      <w:r>
        <w:t xml:space="preserve">. </w:t>
      </w:r>
      <w:r>
        <w:rPr>
          <w:rFonts w:hint="eastAsia"/>
        </w:rPr>
        <w:t>Филиппов</w:t>
      </w:r>
      <w:r>
        <w:t xml:space="preserve">; </w:t>
      </w:r>
      <w:r>
        <w:rPr>
          <w:rFonts w:hint="eastAsia"/>
        </w:rPr>
        <w:t>Министерство</w:t>
      </w:r>
      <w:r>
        <w:t xml:space="preserve"> </w:t>
      </w:r>
      <w:r>
        <w:rPr>
          <w:rFonts w:hint="eastAsia"/>
        </w:rPr>
        <w:t>просвещения</w:t>
      </w:r>
      <w:r>
        <w:t xml:space="preserve"> </w:t>
      </w:r>
      <w:r>
        <w:rPr>
          <w:rFonts w:hint="eastAsia"/>
        </w:rPr>
        <w:t>РСФСР</w:t>
      </w:r>
      <w:r>
        <w:t xml:space="preserve">, </w:t>
      </w:r>
      <w:r>
        <w:rPr>
          <w:rFonts w:hint="eastAsia"/>
        </w:rPr>
        <w:t>Владимирский</w:t>
      </w:r>
      <w:r>
        <w:t xml:space="preserve"> </w:t>
      </w:r>
      <w:r>
        <w:rPr>
          <w:rFonts w:hint="eastAsia"/>
        </w:rPr>
        <w:t>го</w:t>
      </w:r>
      <w:r>
        <w:rPr>
          <w:rFonts w:hint="eastAsia"/>
        </w:rPr>
        <w:t>с</w:t>
      </w:r>
      <w:r>
        <w:rPr>
          <w:rFonts w:hint="eastAsia"/>
        </w:rPr>
        <w:lastRenderedPageBreak/>
        <w:t>ударственный</w:t>
      </w:r>
      <w:r>
        <w:t xml:space="preserve"> </w:t>
      </w:r>
      <w:r>
        <w:rPr>
          <w:rFonts w:hint="eastAsia"/>
        </w:rPr>
        <w:t>педагогический</w:t>
      </w:r>
      <w:r>
        <w:t xml:space="preserve"> </w:t>
      </w:r>
      <w:r>
        <w:rPr>
          <w:rFonts w:hint="eastAsia"/>
        </w:rPr>
        <w:t>институт</w:t>
      </w:r>
      <w:r>
        <w:t xml:space="preserve"> </w:t>
      </w:r>
      <w:r>
        <w:rPr>
          <w:rFonts w:hint="eastAsia"/>
        </w:rPr>
        <w:t>им</w:t>
      </w:r>
      <w:r>
        <w:t xml:space="preserve">. </w:t>
      </w:r>
      <w:r>
        <w:rPr>
          <w:rFonts w:hint="eastAsia"/>
        </w:rPr>
        <w:t>П</w:t>
      </w:r>
      <w:r>
        <w:t xml:space="preserve">. </w:t>
      </w:r>
      <w:r>
        <w:rPr>
          <w:rFonts w:hint="eastAsia"/>
        </w:rPr>
        <w:t>И</w:t>
      </w:r>
      <w:r>
        <w:t xml:space="preserve">. </w:t>
      </w:r>
      <w:r>
        <w:rPr>
          <w:rFonts w:hint="eastAsia"/>
        </w:rPr>
        <w:t>Лебедева</w:t>
      </w:r>
      <w:r>
        <w:t>-</w:t>
      </w:r>
      <w:r>
        <w:rPr>
          <w:rFonts w:hint="eastAsia"/>
        </w:rPr>
        <w:t>Полянского</w:t>
      </w:r>
      <w:r>
        <w:t xml:space="preserve">. ‒ </w:t>
      </w:r>
      <w:r>
        <w:rPr>
          <w:rFonts w:hint="eastAsia"/>
        </w:rPr>
        <w:t>Владимир</w:t>
      </w:r>
      <w:r>
        <w:t>: [</w:t>
      </w:r>
      <w:r>
        <w:rPr>
          <w:rFonts w:hint="eastAsia"/>
        </w:rPr>
        <w:t>ВГПИ</w:t>
      </w:r>
      <w:r>
        <w:t>], 1969. ‒ 264 </w:t>
      </w:r>
      <w:r>
        <w:rPr>
          <w:rFonts w:hint="eastAsia"/>
        </w:rPr>
        <w:t>с</w:t>
      </w:r>
      <w:r>
        <w:t xml:space="preserve">.: </w:t>
      </w:r>
      <w:r>
        <w:rPr>
          <w:rFonts w:hint="eastAsia"/>
        </w:rPr>
        <w:t>ил</w:t>
      </w:r>
      <w:r>
        <w:t xml:space="preserve">.; 21 </w:t>
      </w:r>
      <w:r>
        <w:rPr>
          <w:rFonts w:hint="eastAsia"/>
        </w:rPr>
        <w:t>см</w:t>
      </w:r>
      <w:r>
        <w:t xml:space="preserve">. ‒ </w:t>
      </w:r>
      <w:r>
        <w:rPr>
          <w:rFonts w:hint="eastAsia"/>
        </w:rPr>
        <w:t>Библиогр</w:t>
      </w:r>
      <w:r>
        <w:t xml:space="preserve">.: </w:t>
      </w:r>
      <w:r>
        <w:rPr>
          <w:rFonts w:hint="eastAsia"/>
        </w:rPr>
        <w:t>с</w:t>
      </w:r>
      <w:r>
        <w:t xml:space="preserve">. 250. ‒ </w:t>
      </w:r>
      <w:r>
        <w:rPr>
          <w:rFonts w:hint="eastAsia"/>
        </w:rPr>
        <w:t>Указ</w:t>
      </w:r>
      <w:r>
        <w:t xml:space="preserve">. </w:t>
      </w:r>
      <w:r>
        <w:rPr>
          <w:rFonts w:hint="eastAsia"/>
        </w:rPr>
        <w:t>авт</w:t>
      </w:r>
      <w:r>
        <w:t xml:space="preserve">.: </w:t>
      </w:r>
      <w:r>
        <w:rPr>
          <w:rFonts w:hint="eastAsia"/>
        </w:rPr>
        <w:t>с</w:t>
      </w:r>
      <w:r>
        <w:t xml:space="preserve">. 251‒252. ‒ </w:t>
      </w:r>
      <w:r>
        <w:rPr>
          <w:rFonts w:hint="eastAsia"/>
        </w:rPr>
        <w:t>Предм</w:t>
      </w:r>
      <w:r>
        <w:t xml:space="preserve">. </w:t>
      </w:r>
      <w:r>
        <w:rPr>
          <w:rFonts w:hint="eastAsia"/>
        </w:rPr>
        <w:t>указ</w:t>
      </w:r>
      <w:r>
        <w:t xml:space="preserve">.: </w:t>
      </w:r>
      <w:r>
        <w:rPr>
          <w:rFonts w:hint="eastAsia"/>
        </w:rPr>
        <w:t>с</w:t>
      </w:r>
      <w:r>
        <w:t>. 253‒258. (</w:t>
      </w:r>
      <w:r>
        <w:rPr>
          <w:rFonts w:hint="eastAsia"/>
        </w:rPr>
        <w:t>Шифр</w:t>
      </w:r>
      <w:r>
        <w:t xml:space="preserve"> </w:t>
      </w:r>
      <w:r>
        <w:rPr>
          <w:rFonts w:hint="eastAsia"/>
        </w:rPr>
        <w:t>Г</w:t>
      </w:r>
      <w:r>
        <w:t>2022‒185)</w:t>
      </w:r>
    </w:p>
    <w:p w:rsidR="00D3076F" w:rsidRDefault="00D3076F" w:rsidP="00D3076F">
      <w:pPr>
        <w:pStyle w:val="a8"/>
      </w:pPr>
      <w:r>
        <w:t>Экземпляры: всего: 1 ‒ 102КХ(1)</w:t>
      </w:r>
    </w:p>
    <w:p w:rsidR="00D3076F" w:rsidRDefault="007268D0" w:rsidP="00D3076F">
      <w:pPr>
        <w:pStyle w:val="a8"/>
      </w:pPr>
      <w:hyperlink r:id="rId19" w:history="1">
        <w:r w:rsidR="00D3076F">
          <w:rPr>
            <w:rStyle w:val="ad"/>
            <w:rFonts w:ascii="TextBook" w:hAnsi="TextBook" w:hint="eastAsia"/>
            <w:sz w:val="24"/>
          </w:rPr>
          <w:t>Перейти</w:t>
        </w:r>
        <w:r w:rsidR="00D3076F">
          <w:rPr>
            <w:rStyle w:val="ad"/>
            <w:rFonts w:ascii="TextBook" w:hAnsi="TextBook"/>
            <w:sz w:val="24"/>
          </w:rPr>
          <w:t xml:space="preserve"> </w:t>
        </w:r>
        <w:r w:rsidR="00D3076F">
          <w:rPr>
            <w:rStyle w:val="ad"/>
            <w:rFonts w:ascii="TextBook" w:hAnsi="TextBook" w:hint="eastAsia"/>
            <w:sz w:val="24"/>
          </w:rPr>
          <w:t>в</w:t>
        </w:r>
        <w:r w:rsidR="00D3076F">
          <w:rPr>
            <w:rStyle w:val="ad"/>
            <w:rFonts w:ascii="TextBook" w:hAnsi="TextBook"/>
            <w:sz w:val="24"/>
          </w:rPr>
          <w:t xml:space="preserve"> </w:t>
        </w:r>
        <w:r w:rsidR="00D3076F">
          <w:rPr>
            <w:rStyle w:val="ad"/>
            <w:rFonts w:ascii="TextBook" w:hAnsi="TextBook" w:hint="eastAsia"/>
            <w:sz w:val="24"/>
          </w:rPr>
          <w:t>каталог</w:t>
        </w:r>
      </w:hyperlink>
    </w:p>
    <w:p w:rsidR="00D3076F" w:rsidRDefault="00D3076F" w:rsidP="00D3076F">
      <w:pPr>
        <w:pStyle w:val="21"/>
      </w:pPr>
      <w:r w:rsidRPr="00D3076F">
        <w:rPr>
          <w:b/>
        </w:rPr>
        <w:t>10. </w:t>
      </w:r>
      <w:r w:rsidRPr="00D3076F">
        <w:rPr>
          <w:rFonts w:hint="eastAsia"/>
          <w:b/>
        </w:rPr>
        <w:t>Шамсутдинов З</w:t>
      </w:r>
      <w:r w:rsidRPr="00D3076F">
        <w:rPr>
          <w:b/>
        </w:rPr>
        <w:t>.</w:t>
      </w:r>
      <w:r w:rsidRPr="00D3076F">
        <w:rPr>
          <w:rFonts w:hint="eastAsia"/>
          <w:b/>
        </w:rPr>
        <w:t>Ш</w:t>
      </w:r>
      <w:r w:rsidRPr="00D3076F">
        <w:rPr>
          <w:b/>
        </w:rPr>
        <w:t xml:space="preserve">. </w:t>
      </w:r>
      <w:r>
        <w:rPr>
          <w:rFonts w:hint="eastAsia"/>
        </w:rPr>
        <w:t>Введение</w:t>
      </w:r>
      <w:r>
        <w:t xml:space="preserve"> </w:t>
      </w:r>
      <w:r>
        <w:rPr>
          <w:rFonts w:hint="eastAsia"/>
        </w:rPr>
        <w:t>в</w:t>
      </w:r>
      <w:r>
        <w:t xml:space="preserve"> </w:t>
      </w:r>
      <w:r>
        <w:rPr>
          <w:rFonts w:hint="eastAsia"/>
        </w:rPr>
        <w:t>культуру</w:t>
      </w:r>
      <w:r>
        <w:t xml:space="preserve"> </w:t>
      </w:r>
      <w:r>
        <w:rPr>
          <w:rFonts w:hint="eastAsia"/>
        </w:rPr>
        <w:t>пустынных</w:t>
      </w:r>
      <w:r>
        <w:t xml:space="preserve"> </w:t>
      </w:r>
      <w:r>
        <w:rPr>
          <w:rFonts w:hint="eastAsia"/>
        </w:rPr>
        <w:t>кормовых</w:t>
      </w:r>
      <w:r>
        <w:t xml:space="preserve"> </w:t>
      </w:r>
      <w:r>
        <w:rPr>
          <w:rFonts w:hint="eastAsia"/>
        </w:rPr>
        <w:t>растений</w:t>
      </w:r>
      <w:r>
        <w:t>/ </w:t>
      </w:r>
      <w:r>
        <w:rPr>
          <w:rFonts w:hint="eastAsia"/>
        </w:rPr>
        <w:t>З</w:t>
      </w:r>
      <w:r>
        <w:t xml:space="preserve">. </w:t>
      </w:r>
      <w:r>
        <w:rPr>
          <w:rFonts w:hint="eastAsia"/>
        </w:rPr>
        <w:t>Ш</w:t>
      </w:r>
      <w:r>
        <w:t xml:space="preserve">. </w:t>
      </w:r>
      <w:r>
        <w:rPr>
          <w:rFonts w:hint="eastAsia"/>
        </w:rPr>
        <w:t>Шамсутд</w:t>
      </w:r>
      <w:r>
        <w:rPr>
          <w:rFonts w:hint="eastAsia"/>
        </w:rPr>
        <w:t>и</w:t>
      </w:r>
      <w:r>
        <w:rPr>
          <w:rFonts w:hint="eastAsia"/>
        </w:rPr>
        <w:t>нов</w:t>
      </w:r>
      <w:r>
        <w:t xml:space="preserve"> ; </w:t>
      </w:r>
      <w:r>
        <w:rPr>
          <w:rFonts w:hint="eastAsia"/>
        </w:rPr>
        <w:t>ответственный</w:t>
      </w:r>
      <w:r>
        <w:t xml:space="preserve"> </w:t>
      </w:r>
      <w:r>
        <w:rPr>
          <w:rFonts w:hint="eastAsia"/>
        </w:rPr>
        <w:t>редактор Л</w:t>
      </w:r>
      <w:r>
        <w:t xml:space="preserve">. </w:t>
      </w:r>
      <w:r>
        <w:rPr>
          <w:rFonts w:hint="eastAsia"/>
        </w:rPr>
        <w:t>А</w:t>
      </w:r>
      <w:r>
        <w:t xml:space="preserve">. </w:t>
      </w:r>
      <w:r>
        <w:rPr>
          <w:rFonts w:hint="eastAsia"/>
        </w:rPr>
        <w:t>Назарюк</w:t>
      </w:r>
      <w:r>
        <w:t xml:space="preserve">. ‒ </w:t>
      </w:r>
      <w:r>
        <w:rPr>
          <w:rFonts w:hint="eastAsia"/>
        </w:rPr>
        <w:t>Ташкент</w:t>
      </w:r>
      <w:r>
        <w:t xml:space="preserve">: </w:t>
      </w:r>
      <w:r>
        <w:rPr>
          <w:rFonts w:hint="eastAsia"/>
        </w:rPr>
        <w:t>Мехнат</w:t>
      </w:r>
      <w:r>
        <w:t>, 1987. ‒ 178 </w:t>
      </w:r>
      <w:r>
        <w:rPr>
          <w:rFonts w:hint="eastAsia"/>
        </w:rPr>
        <w:t>с</w:t>
      </w:r>
      <w:r>
        <w:t xml:space="preserve">.: </w:t>
      </w:r>
      <w:r>
        <w:rPr>
          <w:rFonts w:hint="eastAsia"/>
        </w:rPr>
        <w:t>ил</w:t>
      </w:r>
      <w:r>
        <w:t xml:space="preserve">.; 20 </w:t>
      </w:r>
      <w:r>
        <w:rPr>
          <w:rFonts w:hint="eastAsia"/>
        </w:rPr>
        <w:t>см</w:t>
      </w:r>
      <w:r>
        <w:t xml:space="preserve">. ‒ </w:t>
      </w:r>
      <w:r>
        <w:rPr>
          <w:rFonts w:hint="eastAsia"/>
        </w:rPr>
        <w:t>Би</w:t>
      </w:r>
      <w:r>
        <w:rPr>
          <w:rFonts w:hint="eastAsia"/>
        </w:rPr>
        <w:t>б</w:t>
      </w:r>
      <w:r>
        <w:rPr>
          <w:rFonts w:hint="eastAsia"/>
        </w:rPr>
        <w:t>лиогр</w:t>
      </w:r>
      <w:r>
        <w:t xml:space="preserve">.: </w:t>
      </w:r>
      <w:r>
        <w:rPr>
          <w:rFonts w:hint="eastAsia"/>
        </w:rPr>
        <w:t>с</w:t>
      </w:r>
      <w:r>
        <w:t>. 170‒177. (</w:t>
      </w:r>
      <w:r>
        <w:rPr>
          <w:rFonts w:hint="eastAsia"/>
        </w:rPr>
        <w:t>Шифр</w:t>
      </w:r>
      <w:r>
        <w:t xml:space="preserve"> </w:t>
      </w:r>
      <w:r>
        <w:rPr>
          <w:rFonts w:hint="eastAsia"/>
        </w:rPr>
        <w:t>Г</w:t>
      </w:r>
      <w:r>
        <w:t>2022‒177)</w:t>
      </w:r>
    </w:p>
    <w:p w:rsidR="00D3076F" w:rsidRDefault="00D3076F" w:rsidP="00D3076F">
      <w:pPr>
        <w:pStyle w:val="a8"/>
      </w:pPr>
      <w:r>
        <w:rPr>
          <w:rFonts w:hint="eastAsia"/>
        </w:rPr>
        <w:t>Экземпляры</w:t>
      </w:r>
      <w:r>
        <w:t xml:space="preserve">: </w:t>
      </w:r>
      <w:r>
        <w:rPr>
          <w:rFonts w:hint="eastAsia"/>
        </w:rPr>
        <w:t>всего</w:t>
      </w:r>
      <w:r>
        <w:t>: 1 ‒ 102</w:t>
      </w:r>
      <w:r>
        <w:rPr>
          <w:rFonts w:hint="eastAsia"/>
        </w:rPr>
        <w:t>КХ</w:t>
      </w:r>
      <w:r>
        <w:t>(1)</w:t>
      </w:r>
    </w:p>
    <w:p w:rsidR="00D3076F" w:rsidRDefault="007268D0" w:rsidP="00D3076F">
      <w:pPr>
        <w:pStyle w:val="a8"/>
      </w:pPr>
      <w:hyperlink r:id="rId20" w:history="1">
        <w:r w:rsidR="00D3076F">
          <w:rPr>
            <w:rStyle w:val="ad"/>
            <w:rFonts w:ascii="TextBook" w:hAnsi="TextBook" w:hint="eastAsia"/>
            <w:sz w:val="24"/>
          </w:rPr>
          <w:t>Перейти</w:t>
        </w:r>
        <w:r w:rsidR="00D3076F">
          <w:rPr>
            <w:rStyle w:val="ad"/>
            <w:rFonts w:ascii="TextBook" w:hAnsi="TextBook"/>
            <w:sz w:val="24"/>
          </w:rPr>
          <w:t xml:space="preserve"> </w:t>
        </w:r>
        <w:r w:rsidR="00D3076F">
          <w:rPr>
            <w:rStyle w:val="ad"/>
            <w:rFonts w:ascii="TextBook" w:hAnsi="TextBook" w:hint="eastAsia"/>
            <w:sz w:val="24"/>
          </w:rPr>
          <w:t>в</w:t>
        </w:r>
        <w:r w:rsidR="00D3076F">
          <w:rPr>
            <w:rStyle w:val="ad"/>
            <w:rFonts w:ascii="TextBook" w:hAnsi="TextBook"/>
            <w:sz w:val="24"/>
          </w:rPr>
          <w:t xml:space="preserve"> </w:t>
        </w:r>
        <w:r w:rsidR="00D3076F">
          <w:rPr>
            <w:rStyle w:val="ad"/>
            <w:rFonts w:ascii="TextBook" w:hAnsi="TextBook" w:hint="eastAsia"/>
            <w:sz w:val="24"/>
          </w:rPr>
          <w:t>каталог</w:t>
        </w:r>
      </w:hyperlink>
    </w:p>
    <w:p w:rsidR="00D3076F" w:rsidRDefault="00D3076F" w:rsidP="00D3076F">
      <w:pPr>
        <w:pStyle w:val="21"/>
      </w:pPr>
      <w:r w:rsidRPr="00D3076F">
        <w:rPr>
          <w:b/>
        </w:rPr>
        <w:t>11. </w:t>
      </w:r>
      <w:r w:rsidRPr="00D3076F">
        <w:rPr>
          <w:rFonts w:hint="eastAsia"/>
          <w:b/>
        </w:rPr>
        <w:t>Шишкин А</w:t>
      </w:r>
      <w:r w:rsidRPr="00D3076F">
        <w:rPr>
          <w:b/>
        </w:rPr>
        <w:t>.</w:t>
      </w:r>
      <w:r w:rsidRPr="00D3076F">
        <w:rPr>
          <w:rFonts w:hint="eastAsia"/>
          <w:b/>
        </w:rPr>
        <w:t>И</w:t>
      </w:r>
      <w:r w:rsidRPr="00D3076F">
        <w:rPr>
          <w:b/>
        </w:rPr>
        <w:t xml:space="preserve">. </w:t>
      </w:r>
      <w:r>
        <w:rPr>
          <w:rFonts w:hint="eastAsia"/>
        </w:rPr>
        <w:t>Полноценные</w:t>
      </w:r>
      <w:r>
        <w:t xml:space="preserve"> </w:t>
      </w:r>
      <w:r>
        <w:rPr>
          <w:rFonts w:hint="eastAsia"/>
        </w:rPr>
        <w:t>кормовые</w:t>
      </w:r>
      <w:r>
        <w:t xml:space="preserve"> </w:t>
      </w:r>
      <w:r>
        <w:rPr>
          <w:rFonts w:hint="eastAsia"/>
        </w:rPr>
        <w:t>смеси</w:t>
      </w:r>
      <w:r>
        <w:t>/ </w:t>
      </w:r>
      <w:r>
        <w:rPr>
          <w:rFonts w:hint="eastAsia"/>
        </w:rPr>
        <w:t>А</w:t>
      </w:r>
      <w:r>
        <w:t xml:space="preserve">. </w:t>
      </w:r>
      <w:r>
        <w:rPr>
          <w:rFonts w:hint="eastAsia"/>
        </w:rPr>
        <w:t>И</w:t>
      </w:r>
      <w:r>
        <w:t xml:space="preserve">. </w:t>
      </w:r>
      <w:r>
        <w:rPr>
          <w:rFonts w:hint="eastAsia"/>
        </w:rPr>
        <w:t>Шишкин</w:t>
      </w:r>
      <w:r>
        <w:t xml:space="preserve">, </w:t>
      </w:r>
      <w:r>
        <w:rPr>
          <w:rFonts w:hint="eastAsia"/>
        </w:rPr>
        <w:t>Ю</w:t>
      </w:r>
      <w:r>
        <w:t xml:space="preserve">. </w:t>
      </w:r>
      <w:r>
        <w:rPr>
          <w:rFonts w:hint="eastAsia"/>
        </w:rPr>
        <w:t>И</w:t>
      </w:r>
      <w:r>
        <w:t xml:space="preserve">. </w:t>
      </w:r>
      <w:r>
        <w:rPr>
          <w:rFonts w:hint="eastAsia"/>
        </w:rPr>
        <w:t>Шубин</w:t>
      </w:r>
      <w:r>
        <w:t xml:space="preserve">. ‒ </w:t>
      </w:r>
      <w:r>
        <w:rPr>
          <w:rFonts w:hint="eastAsia"/>
        </w:rPr>
        <w:t>Кемерово</w:t>
      </w:r>
      <w:r>
        <w:t xml:space="preserve">: </w:t>
      </w:r>
      <w:r>
        <w:rPr>
          <w:rFonts w:hint="eastAsia"/>
        </w:rPr>
        <w:t>Кемер</w:t>
      </w:r>
      <w:r>
        <w:t xml:space="preserve">. </w:t>
      </w:r>
      <w:r>
        <w:rPr>
          <w:rFonts w:hint="eastAsia"/>
        </w:rPr>
        <w:t>кн</w:t>
      </w:r>
      <w:r>
        <w:t xml:space="preserve">. </w:t>
      </w:r>
      <w:r>
        <w:rPr>
          <w:rFonts w:hint="eastAsia"/>
        </w:rPr>
        <w:t>изд</w:t>
      </w:r>
      <w:r>
        <w:t>-</w:t>
      </w:r>
      <w:r>
        <w:rPr>
          <w:rFonts w:hint="eastAsia"/>
        </w:rPr>
        <w:t>во</w:t>
      </w:r>
      <w:r>
        <w:t>, 1980. ‒ 134 </w:t>
      </w:r>
      <w:r>
        <w:rPr>
          <w:rFonts w:hint="eastAsia"/>
        </w:rPr>
        <w:t>с</w:t>
      </w:r>
      <w:r>
        <w:t xml:space="preserve">.: </w:t>
      </w:r>
      <w:r>
        <w:rPr>
          <w:rFonts w:hint="eastAsia"/>
        </w:rPr>
        <w:t>ил</w:t>
      </w:r>
      <w:r>
        <w:t xml:space="preserve">.; 20 </w:t>
      </w:r>
      <w:r>
        <w:rPr>
          <w:rFonts w:hint="eastAsia"/>
        </w:rPr>
        <w:t>см</w:t>
      </w:r>
      <w:r>
        <w:t>. ‒ (</w:t>
      </w:r>
      <w:r>
        <w:rPr>
          <w:rFonts w:hint="eastAsia"/>
        </w:rPr>
        <w:t>На</w:t>
      </w:r>
      <w:r>
        <w:t xml:space="preserve"> </w:t>
      </w:r>
      <w:r>
        <w:rPr>
          <w:rFonts w:hint="eastAsia"/>
        </w:rPr>
        <w:t>полях</w:t>
      </w:r>
      <w:r>
        <w:t xml:space="preserve"> </w:t>
      </w:r>
      <w:r>
        <w:rPr>
          <w:rFonts w:hint="eastAsia"/>
        </w:rPr>
        <w:t>и</w:t>
      </w:r>
      <w:r>
        <w:t xml:space="preserve"> </w:t>
      </w:r>
      <w:r>
        <w:rPr>
          <w:rFonts w:hint="eastAsia"/>
        </w:rPr>
        <w:t>фермах</w:t>
      </w:r>
      <w:r>
        <w:t xml:space="preserve"> </w:t>
      </w:r>
      <w:r>
        <w:rPr>
          <w:rFonts w:hint="eastAsia"/>
        </w:rPr>
        <w:t>Кузбасса</w:t>
      </w:r>
      <w:r>
        <w:t xml:space="preserve">). ‒ </w:t>
      </w:r>
      <w:r>
        <w:rPr>
          <w:rFonts w:hint="eastAsia"/>
        </w:rPr>
        <w:t>Библиогр</w:t>
      </w:r>
      <w:r>
        <w:t xml:space="preserve">.: </w:t>
      </w:r>
      <w:r>
        <w:rPr>
          <w:rFonts w:hint="eastAsia"/>
        </w:rPr>
        <w:t>с</w:t>
      </w:r>
      <w:r>
        <w:t>. 131‒133. (</w:t>
      </w:r>
      <w:r>
        <w:rPr>
          <w:rFonts w:hint="eastAsia"/>
        </w:rPr>
        <w:t>Шифр</w:t>
      </w:r>
      <w:r>
        <w:t xml:space="preserve"> </w:t>
      </w:r>
      <w:r>
        <w:rPr>
          <w:rFonts w:hint="eastAsia"/>
        </w:rPr>
        <w:t>Г</w:t>
      </w:r>
      <w:r>
        <w:t>2022‒179)</w:t>
      </w:r>
    </w:p>
    <w:p w:rsidR="00D3076F" w:rsidRDefault="00D3076F" w:rsidP="00D3076F">
      <w:pPr>
        <w:pStyle w:val="a8"/>
      </w:pPr>
      <w:r>
        <w:rPr>
          <w:rFonts w:hint="eastAsia"/>
        </w:rPr>
        <w:t>Экземпляры</w:t>
      </w:r>
      <w:r>
        <w:t xml:space="preserve">: </w:t>
      </w:r>
      <w:r>
        <w:rPr>
          <w:rFonts w:hint="eastAsia"/>
        </w:rPr>
        <w:t>всего</w:t>
      </w:r>
      <w:r>
        <w:t>: 1 ‒ 102</w:t>
      </w:r>
      <w:r>
        <w:rPr>
          <w:rFonts w:hint="eastAsia"/>
        </w:rPr>
        <w:t>КХ</w:t>
      </w:r>
      <w:r>
        <w:t>(1)</w:t>
      </w:r>
    </w:p>
    <w:p w:rsidR="00D3076F" w:rsidRDefault="007268D0" w:rsidP="00D3076F">
      <w:pPr>
        <w:pStyle w:val="a8"/>
      </w:pPr>
      <w:hyperlink r:id="rId21" w:history="1">
        <w:r w:rsidR="00D3076F">
          <w:rPr>
            <w:rStyle w:val="ad"/>
            <w:rFonts w:ascii="TextBook" w:hAnsi="TextBook" w:hint="eastAsia"/>
            <w:sz w:val="24"/>
          </w:rPr>
          <w:t>Перейти</w:t>
        </w:r>
        <w:r w:rsidR="00D3076F">
          <w:rPr>
            <w:rStyle w:val="ad"/>
            <w:rFonts w:ascii="TextBook" w:hAnsi="TextBook"/>
            <w:sz w:val="24"/>
          </w:rPr>
          <w:t xml:space="preserve"> </w:t>
        </w:r>
        <w:r w:rsidR="00D3076F">
          <w:rPr>
            <w:rStyle w:val="ad"/>
            <w:rFonts w:ascii="TextBook" w:hAnsi="TextBook" w:hint="eastAsia"/>
            <w:sz w:val="24"/>
          </w:rPr>
          <w:t>в</w:t>
        </w:r>
        <w:r w:rsidR="00D3076F">
          <w:rPr>
            <w:rStyle w:val="ad"/>
            <w:rFonts w:ascii="TextBook" w:hAnsi="TextBook"/>
            <w:sz w:val="24"/>
          </w:rPr>
          <w:t xml:space="preserve"> </w:t>
        </w:r>
        <w:r w:rsidR="00D3076F">
          <w:rPr>
            <w:rStyle w:val="ad"/>
            <w:rFonts w:ascii="TextBook" w:hAnsi="TextBook" w:hint="eastAsia"/>
            <w:sz w:val="24"/>
          </w:rPr>
          <w:t>каталог</w:t>
        </w:r>
      </w:hyperlink>
    </w:p>
    <w:p w:rsidR="00D3076F" w:rsidRDefault="00D3076F" w:rsidP="00D3076F">
      <w:pPr>
        <w:pStyle w:val="2"/>
      </w:pPr>
      <w:bookmarkStart w:id="7" w:name="_Toc112163190"/>
      <w:r>
        <w:rPr>
          <w:rFonts w:hint="eastAsia"/>
        </w:rPr>
        <w:t>Защита</w:t>
      </w:r>
      <w:r>
        <w:t xml:space="preserve"> </w:t>
      </w:r>
      <w:r>
        <w:rPr>
          <w:rFonts w:hint="eastAsia"/>
        </w:rPr>
        <w:t>растений</w:t>
      </w:r>
      <w:bookmarkEnd w:id="7"/>
    </w:p>
    <w:p w:rsidR="00D3076F" w:rsidRDefault="00D3076F" w:rsidP="00D3076F">
      <w:pPr>
        <w:pStyle w:val="21"/>
      </w:pPr>
      <w:r w:rsidRPr="00D3076F">
        <w:rPr>
          <w:b/>
        </w:rPr>
        <w:t xml:space="preserve">12. Цветков С. Г. </w:t>
      </w:r>
      <w:r>
        <w:t>Вредители, болезни, сорняки льна и меры борьбы с ними/ С. Г. Цветков, К. П. Паденов, В.К. Неофитова; под редакцией чл.-кор. АН БССР, доктора биологических наук А. Л. А</w:t>
      </w:r>
      <w:r>
        <w:t>м</w:t>
      </w:r>
      <w:r>
        <w:t>бросова. ‒ Минск: Ураджай, 1979. ‒ 84 с.: ил.; 20 см. ‒ (Библиотечка по защите растений). ‒ Би</w:t>
      </w:r>
      <w:r>
        <w:t>б</w:t>
      </w:r>
      <w:r>
        <w:t>лиогр.: с. 82‒83. (Шифр Г2022‒181)</w:t>
      </w:r>
    </w:p>
    <w:p w:rsidR="00D3076F" w:rsidRDefault="00D3076F" w:rsidP="00D3076F">
      <w:pPr>
        <w:pStyle w:val="a8"/>
      </w:pPr>
      <w:r>
        <w:rPr>
          <w:rFonts w:hint="eastAsia"/>
        </w:rPr>
        <w:t>Экземпляры</w:t>
      </w:r>
      <w:r>
        <w:t xml:space="preserve">: </w:t>
      </w:r>
      <w:r>
        <w:rPr>
          <w:rFonts w:hint="eastAsia"/>
        </w:rPr>
        <w:t>всего</w:t>
      </w:r>
      <w:r>
        <w:t>: 1 ‒ 102</w:t>
      </w:r>
      <w:r>
        <w:rPr>
          <w:rFonts w:hint="eastAsia"/>
        </w:rPr>
        <w:t>КХ</w:t>
      </w:r>
      <w:r>
        <w:t>(1)</w:t>
      </w:r>
    </w:p>
    <w:p w:rsidR="00D3076F" w:rsidRDefault="007268D0" w:rsidP="00D3076F">
      <w:pPr>
        <w:pStyle w:val="a8"/>
      </w:pPr>
      <w:hyperlink r:id="rId22" w:history="1">
        <w:r w:rsidR="00D3076F">
          <w:rPr>
            <w:rStyle w:val="ad"/>
            <w:rFonts w:ascii="TextBook" w:hAnsi="TextBook" w:hint="eastAsia"/>
            <w:sz w:val="24"/>
          </w:rPr>
          <w:t>Перейти</w:t>
        </w:r>
        <w:r w:rsidR="00D3076F">
          <w:rPr>
            <w:rStyle w:val="ad"/>
            <w:rFonts w:ascii="TextBook" w:hAnsi="TextBook"/>
            <w:sz w:val="24"/>
          </w:rPr>
          <w:t xml:space="preserve"> </w:t>
        </w:r>
        <w:r w:rsidR="00D3076F">
          <w:rPr>
            <w:rStyle w:val="ad"/>
            <w:rFonts w:ascii="TextBook" w:hAnsi="TextBook" w:hint="eastAsia"/>
            <w:sz w:val="24"/>
          </w:rPr>
          <w:t>в</w:t>
        </w:r>
        <w:r w:rsidR="00D3076F">
          <w:rPr>
            <w:rStyle w:val="ad"/>
            <w:rFonts w:ascii="TextBook" w:hAnsi="TextBook"/>
            <w:sz w:val="24"/>
          </w:rPr>
          <w:t xml:space="preserve"> </w:t>
        </w:r>
        <w:r w:rsidR="00D3076F">
          <w:rPr>
            <w:rStyle w:val="ad"/>
            <w:rFonts w:ascii="TextBook" w:hAnsi="TextBook" w:hint="eastAsia"/>
            <w:sz w:val="24"/>
          </w:rPr>
          <w:t>каталог</w:t>
        </w:r>
      </w:hyperlink>
    </w:p>
    <w:p w:rsidR="00D3076F" w:rsidRDefault="00D3076F" w:rsidP="00D3076F">
      <w:pPr>
        <w:pStyle w:val="2"/>
      </w:pPr>
      <w:bookmarkStart w:id="8" w:name="_Toc112163191"/>
      <w:r>
        <w:rPr>
          <w:rFonts w:hint="eastAsia"/>
        </w:rPr>
        <w:t>Животноводство</w:t>
      </w:r>
      <w:bookmarkEnd w:id="8"/>
    </w:p>
    <w:p w:rsidR="00D3076F" w:rsidRDefault="00D3076F" w:rsidP="00D3076F">
      <w:pPr>
        <w:pStyle w:val="21"/>
      </w:pPr>
      <w:r w:rsidRPr="00D3076F">
        <w:rPr>
          <w:b/>
        </w:rPr>
        <w:t xml:space="preserve">13. Платон И. Г. </w:t>
      </w:r>
      <w:r>
        <w:t>Овцеводство. Как его сделать более доходным/ И. Г. Платон. ‒ Орел: ГИЗ, О</w:t>
      </w:r>
      <w:r>
        <w:t>р</w:t>
      </w:r>
      <w:r>
        <w:t>лов. отд-ние, 1922. ‒ 32 с.; 26 см. (Шифр Д2022‒19)</w:t>
      </w:r>
    </w:p>
    <w:p w:rsidR="00D3076F" w:rsidRDefault="00D3076F" w:rsidP="00D3076F">
      <w:pPr>
        <w:pStyle w:val="a8"/>
      </w:pPr>
      <w:r>
        <w:rPr>
          <w:rFonts w:hint="eastAsia"/>
        </w:rPr>
        <w:t>Экземпляры</w:t>
      </w:r>
      <w:r>
        <w:t xml:space="preserve">: </w:t>
      </w:r>
      <w:r>
        <w:rPr>
          <w:rFonts w:hint="eastAsia"/>
        </w:rPr>
        <w:t>всего</w:t>
      </w:r>
      <w:r>
        <w:t>: 1 ‒ 102</w:t>
      </w:r>
      <w:r>
        <w:rPr>
          <w:rFonts w:hint="eastAsia"/>
        </w:rPr>
        <w:t>КХ</w:t>
      </w:r>
      <w:r>
        <w:t>(1)</w:t>
      </w:r>
    </w:p>
    <w:p w:rsidR="00D3076F" w:rsidRDefault="007268D0" w:rsidP="00D3076F">
      <w:pPr>
        <w:pStyle w:val="a8"/>
      </w:pPr>
      <w:hyperlink r:id="rId23" w:history="1">
        <w:r w:rsidR="00D3076F">
          <w:rPr>
            <w:rStyle w:val="ad"/>
            <w:rFonts w:ascii="TextBook" w:hAnsi="TextBook" w:hint="eastAsia"/>
            <w:sz w:val="24"/>
          </w:rPr>
          <w:t>Перейти</w:t>
        </w:r>
        <w:r w:rsidR="00D3076F">
          <w:rPr>
            <w:rStyle w:val="ad"/>
            <w:rFonts w:ascii="TextBook" w:hAnsi="TextBook"/>
            <w:sz w:val="24"/>
          </w:rPr>
          <w:t xml:space="preserve"> </w:t>
        </w:r>
        <w:r w:rsidR="00D3076F">
          <w:rPr>
            <w:rStyle w:val="ad"/>
            <w:rFonts w:ascii="TextBook" w:hAnsi="TextBook" w:hint="eastAsia"/>
            <w:sz w:val="24"/>
          </w:rPr>
          <w:t>в</w:t>
        </w:r>
        <w:r w:rsidR="00D3076F">
          <w:rPr>
            <w:rStyle w:val="ad"/>
            <w:rFonts w:ascii="TextBook" w:hAnsi="TextBook"/>
            <w:sz w:val="24"/>
          </w:rPr>
          <w:t xml:space="preserve"> </w:t>
        </w:r>
        <w:r w:rsidR="00D3076F">
          <w:rPr>
            <w:rStyle w:val="ad"/>
            <w:rFonts w:ascii="TextBook" w:hAnsi="TextBook" w:hint="eastAsia"/>
            <w:sz w:val="24"/>
          </w:rPr>
          <w:t>каталог</w:t>
        </w:r>
      </w:hyperlink>
    </w:p>
    <w:p w:rsidR="00D3076F" w:rsidRDefault="00D3076F" w:rsidP="00D3076F">
      <w:pPr>
        <w:pStyle w:val="2"/>
      </w:pPr>
      <w:bookmarkStart w:id="9" w:name="_Toc112163192"/>
      <w:r>
        <w:rPr>
          <w:rFonts w:hint="eastAsia"/>
        </w:rPr>
        <w:t>Механизация</w:t>
      </w:r>
      <w:r>
        <w:t xml:space="preserve"> </w:t>
      </w:r>
      <w:r>
        <w:rPr>
          <w:rFonts w:hint="eastAsia"/>
        </w:rPr>
        <w:t>и</w:t>
      </w:r>
      <w:r>
        <w:t xml:space="preserve"> </w:t>
      </w:r>
      <w:r>
        <w:rPr>
          <w:rFonts w:hint="eastAsia"/>
        </w:rPr>
        <w:t>электрификация</w:t>
      </w:r>
      <w:r>
        <w:t xml:space="preserve"> </w:t>
      </w:r>
      <w:r>
        <w:rPr>
          <w:rFonts w:hint="eastAsia"/>
        </w:rPr>
        <w:t>сельского</w:t>
      </w:r>
      <w:r>
        <w:t xml:space="preserve"> </w:t>
      </w:r>
      <w:r>
        <w:rPr>
          <w:rFonts w:hint="eastAsia"/>
        </w:rPr>
        <w:t>хозяйства</w:t>
      </w:r>
      <w:bookmarkEnd w:id="9"/>
    </w:p>
    <w:p w:rsidR="00D3076F" w:rsidRDefault="00D3076F" w:rsidP="00D3076F">
      <w:pPr>
        <w:pStyle w:val="21"/>
      </w:pPr>
      <w:r w:rsidRPr="00D3076F">
        <w:rPr>
          <w:b/>
        </w:rPr>
        <w:t xml:space="preserve">14. Соколов Н. П. </w:t>
      </w:r>
      <w:r>
        <w:t>Из результатов работы опытного поля машиноиспытательного отдела Рост</w:t>
      </w:r>
      <w:r>
        <w:t>о</w:t>
      </w:r>
      <w:r>
        <w:t>во-Нахичеванской на Дону сельскохозяйственной опытной станции/ Н. П. Соколов; Ростово-Нахичеванская на Дону сельскохозяйственная опытная станция, Машиностроительный отдел. ‒ Р</w:t>
      </w:r>
      <w:r>
        <w:t>о</w:t>
      </w:r>
      <w:r>
        <w:t>стов на Дону: Тип. А. И. Тер-Абрамиан, 1917. ‒ 131 с.: ил.; 27 см +Прил.: с. 123‒131. ‒ Библиогр.: с. 123‒131. (Шифр Е2022‒32)</w:t>
      </w:r>
    </w:p>
    <w:p w:rsidR="00D3076F" w:rsidRDefault="00D3076F" w:rsidP="00D3076F">
      <w:pPr>
        <w:pStyle w:val="a8"/>
      </w:pPr>
      <w:r>
        <w:rPr>
          <w:rFonts w:hint="eastAsia"/>
        </w:rPr>
        <w:t>Экземпляры</w:t>
      </w:r>
      <w:r>
        <w:t xml:space="preserve">: </w:t>
      </w:r>
      <w:r>
        <w:rPr>
          <w:rFonts w:hint="eastAsia"/>
        </w:rPr>
        <w:t>всего</w:t>
      </w:r>
      <w:r>
        <w:t>: 1 ‒ 102</w:t>
      </w:r>
      <w:r>
        <w:rPr>
          <w:rFonts w:hint="eastAsia"/>
        </w:rPr>
        <w:t>КХ</w:t>
      </w:r>
      <w:r>
        <w:t>(1)</w:t>
      </w:r>
    </w:p>
    <w:p w:rsidR="00D3076F" w:rsidRDefault="007268D0" w:rsidP="00D3076F">
      <w:pPr>
        <w:pStyle w:val="a8"/>
      </w:pPr>
      <w:hyperlink r:id="rId24" w:history="1">
        <w:r w:rsidR="00D3076F">
          <w:rPr>
            <w:rStyle w:val="ad"/>
            <w:rFonts w:ascii="TextBook" w:hAnsi="TextBook" w:hint="eastAsia"/>
            <w:sz w:val="24"/>
          </w:rPr>
          <w:t>Перейти</w:t>
        </w:r>
        <w:r w:rsidR="00D3076F">
          <w:rPr>
            <w:rStyle w:val="ad"/>
            <w:rFonts w:ascii="TextBook" w:hAnsi="TextBook"/>
            <w:sz w:val="24"/>
          </w:rPr>
          <w:t xml:space="preserve"> </w:t>
        </w:r>
        <w:r w:rsidR="00D3076F">
          <w:rPr>
            <w:rStyle w:val="ad"/>
            <w:rFonts w:ascii="TextBook" w:hAnsi="TextBook" w:hint="eastAsia"/>
            <w:sz w:val="24"/>
          </w:rPr>
          <w:t>в</w:t>
        </w:r>
        <w:r w:rsidR="00D3076F">
          <w:rPr>
            <w:rStyle w:val="ad"/>
            <w:rFonts w:ascii="TextBook" w:hAnsi="TextBook"/>
            <w:sz w:val="24"/>
          </w:rPr>
          <w:t xml:space="preserve"> </w:t>
        </w:r>
        <w:r w:rsidR="00D3076F">
          <w:rPr>
            <w:rStyle w:val="ad"/>
            <w:rFonts w:ascii="TextBook" w:hAnsi="TextBook" w:hint="eastAsia"/>
            <w:sz w:val="24"/>
          </w:rPr>
          <w:t>каталог</w:t>
        </w:r>
      </w:hyperlink>
    </w:p>
    <w:p w:rsidR="00D3076F" w:rsidRDefault="00D3076F" w:rsidP="00D3076F">
      <w:pPr>
        <w:pStyle w:val="1"/>
      </w:pPr>
      <w:bookmarkStart w:id="10" w:name="_Toc112163193"/>
      <w:r>
        <w:rPr>
          <w:rFonts w:hint="eastAsia"/>
        </w:rPr>
        <w:t>Медицинские</w:t>
      </w:r>
      <w:r>
        <w:t xml:space="preserve"> </w:t>
      </w:r>
      <w:r>
        <w:rPr>
          <w:rFonts w:hint="eastAsia"/>
        </w:rPr>
        <w:t>науки</w:t>
      </w:r>
      <w:r>
        <w:t xml:space="preserve">. </w:t>
      </w:r>
      <w:r>
        <w:rPr>
          <w:rFonts w:hint="eastAsia"/>
        </w:rPr>
        <w:t>Здравоохранение</w:t>
      </w:r>
      <w:bookmarkEnd w:id="10"/>
    </w:p>
    <w:p w:rsidR="00D3076F" w:rsidRDefault="00D3076F" w:rsidP="00D3076F">
      <w:pPr>
        <w:pStyle w:val="21"/>
      </w:pPr>
      <w:r w:rsidRPr="00D3076F">
        <w:rPr>
          <w:b/>
        </w:rPr>
        <w:t>15. Иммунитет</w:t>
      </w:r>
      <w:r>
        <w:t xml:space="preserve"> и вирусные инфекции : симпозиум в Медицинской школе Вандербильтского университета. 1‒2 мая 1958 г. : [доклады]/ Вандербильтский университет, Медицинская школа; пер</w:t>
      </w:r>
      <w:r>
        <w:t>е</w:t>
      </w:r>
      <w:r>
        <w:t>вод. с англ. Н. М. Богатыревой ; под редакцией действительного члена АМН СССР проф. В. М. Жд</w:t>
      </w:r>
      <w:r>
        <w:t>а</w:t>
      </w:r>
      <w:r>
        <w:t>нова, В. А. Нэджара. ‒ Москва: Медгиз, 1962. ‒ 294 с.: ил.; 22 см. </w:t>
      </w:r>
      <w:r w:rsidRPr="003E4CD5">
        <w:rPr>
          <w:lang w:val="en-US"/>
        </w:rPr>
        <w:t xml:space="preserve">‒ </w:t>
      </w:r>
      <w:r>
        <w:t>Пер</w:t>
      </w:r>
      <w:r w:rsidRPr="003E4CD5">
        <w:rPr>
          <w:lang w:val="en-US"/>
        </w:rPr>
        <w:t>.</w:t>
      </w:r>
      <w:r>
        <w:t>изд</w:t>
      </w:r>
      <w:r w:rsidRPr="003E4CD5">
        <w:rPr>
          <w:lang w:val="en-US"/>
        </w:rPr>
        <w:t>.: Immunity and virus infe</w:t>
      </w:r>
      <w:r w:rsidRPr="003E4CD5">
        <w:rPr>
          <w:lang w:val="en-US"/>
        </w:rPr>
        <w:t>c</w:t>
      </w:r>
      <w:r w:rsidRPr="003E4CD5">
        <w:rPr>
          <w:lang w:val="en-US"/>
        </w:rPr>
        <w:t>tion. </w:t>
      </w:r>
      <w:r w:rsidRPr="007268D0">
        <w:rPr>
          <w:lang w:val="en-US"/>
        </w:rPr>
        <w:t xml:space="preserve">‒ </w:t>
      </w:r>
      <w:r w:rsidRPr="003E4CD5">
        <w:rPr>
          <w:lang w:val="en-US"/>
        </w:rPr>
        <w:t>New</w:t>
      </w:r>
      <w:r w:rsidRPr="007268D0">
        <w:rPr>
          <w:lang w:val="en-US"/>
        </w:rPr>
        <w:t xml:space="preserve"> </w:t>
      </w:r>
      <w:r w:rsidRPr="003E4CD5">
        <w:rPr>
          <w:lang w:val="en-US"/>
        </w:rPr>
        <w:t>Jork</w:t>
      </w:r>
      <w:r w:rsidRPr="007268D0">
        <w:rPr>
          <w:lang w:val="en-US"/>
        </w:rPr>
        <w:t>, 1959.</w:t>
      </w:r>
      <w:r w:rsidRPr="003E4CD5">
        <w:rPr>
          <w:lang w:val="en-US"/>
        </w:rPr>
        <w:t> </w:t>
      </w:r>
      <w:r w:rsidRPr="007268D0">
        <w:rPr>
          <w:lang w:val="en-US"/>
        </w:rPr>
        <w:t xml:space="preserve">‒ </w:t>
      </w:r>
      <w:r>
        <w:t>Библиогр</w:t>
      </w:r>
      <w:r w:rsidRPr="007268D0">
        <w:rPr>
          <w:lang w:val="en-US"/>
        </w:rPr>
        <w:t xml:space="preserve">. </w:t>
      </w:r>
      <w:r>
        <w:t>в</w:t>
      </w:r>
      <w:r w:rsidRPr="007268D0">
        <w:rPr>
          <w:lang w:val="en-US"/>
        </w:rPr>
        <w:t xml:space="preserve"> </w:t>
      </w:r>
      <w:r>
        <w:t>конце</w:t>
      </w:r>
      <w:r w:rsidRPr="007268D0">
        <w:rPr>
          <w:lang w:val="en-US"/>
        </w:rPr>
        <w:t xml:space="preserve"> </w:t>
      </w:r>
      <w:r>
        <w:t>докладов</w:t>
      </w:r>
      <w:r w:rsidRPr="007268D0">
        <w:rPr>
          <w:lang w:val="en-US"/>
        </w:rPr>
        <w:t xml:space="preserve">. </w:t>
      </w:r>
      <w:r>
        <w:t>(Шифр Д2022‒18)</w:t>
      </w:r>
    </w:p>
    <w:p w:rsidR="00D3076F" w:rsidRDefault="00D3076F" w:rsidP="00D3076F">
      <w:pPr>
        <w:pStyle w:val="a8"/>
      </w:pPr>
      <w:r>
        <w:rPr>
          <w:rFonts w:hint="eastAsia"/>
        </w:rPr>
        <w:t>Экземпляры</w:t>
      </w:r>
      <w:r>
        <w:t xml:space="preserve">: </w:t>
      </w:r>
      <w:r>
        <w:rPr>
          <w:rFonts w:hint="eastAsia"/>
        </w:rPr>
        <w:t>всего</w:t>
      </w:r>
      <w:r>
        <w:t>: 1 ‒ 102</w:t>
      </w:r>
      <w:r>
        <w:rPr>
          <w:rFonts w:hint="eastAsia"/>
        </w:rPr>
        <w:t>КХ</w:t>
      </w:r>
      <w:r>
        <w:t>(1)</w:t>
      </w:r>
    </w:p>
    <w:p w:rsidR="00D3076F" w:rsidRDefault="007268D0" w:rsidP="00D3076F">
      <w:pPr>
        <w:pStyle w:val="a8"/>
        <w:rPr>
          <w:rStyle w:val="ad"/>
          <w:rFonts w:asciiTheme="minorHAnsi" w:hAnsiTheme="minorHAnsi"/>
          <w:sz w:val="24"/>
        </w:rPr>
      </w:pPr>
      <w:hyperlink r:id="rId25" w:history="1">
        <w:r w:rsidR="00D3076F">
          <w:rPr>
            <w:rStyle w:val="ad"/>
            <w:rFonts w:ascii="TextBook" w:hAnsi="TextBook" w:hint="eastAsia"/>
            <w:sz w:val="24"/>
          </w:rPr>
          <w:t>Перейти</w:t>
        </w:r>
        <w:r w:rsidR="00D3076F">
          <w:rPr>
            <w:rStyle w:val="ad"/>
            <w:rFonts w:ascii="TextBook" w:hAnsi="TextBook"/>
            <w:sz w:val="24"/>
          </w:rPr>
          <w:t xml:space="preserve"> </w:t>
        </w:r>
        <w:r w:rsidR="00D3076F">
          <w:rPr>
            <w:rStyle w:val="ad"/>
            <w:rFonts w:ascii="TextBook" w:hAnsi="TextBook" w:hint="eastAsia"/>
            <w:sz w:val="24"/>
          </w:rPr>
          <w:t>в</w:t>
        </w:r>
        <w:r w:rsidR="00D3076F">
          <w:rPr>
            <w:rStyle w:val="ad"/>
            <w:rFonts w:ascii="TextBook" w:hAnsi="TextBook"/>
            <w:sz w:val="24"/>
          </w:rPr>
          <w:t xml:space="preserve"> </w:t>
        </w:r>
        <w:r w:rsidR="00D3076F">
          <w:rPr>
            <w:rStyle w:val="ad"/>
            <w:rFonts w:ascii="TextBook" w:hAnsi="TextBook" w:hint="eastAsia"/>
            <w:sz w:val="24"/>
          </w:rPr>
          <w:t>каталог</w:t>
        </w:r>
      </w:hyperlink>
    </w:p>
    <w:p w:rsidR="008104C6" w:rsidRDefault="008104C6" w:rsidP="008104C6">
      <w:pPr>
        <w:pStyle w:val="1"/>
      </w:pPr>
      <w:bookmarkStart w:id="11" w:name="_Toc112163194"/>
      <w:r>
        <w:t>НОВЫЕ ПОСТУПЛЕНИЯ ПЕРИОДИЧЕСКИХ ИЗДАНИЙ</w:t>
      </w:r>
      <w:bookmarkEnd w:id="11"/>
    </w:p>
    <w:p w:rsidR="008104C6" w:rsidRDefault="008104C6" w:rsidP="008104C6">
      <w:pPr>
        <w:pStyle w:val="11"/>
      </w:pPr>
      <w:r w:rsidRPr="00EF730B">
        <w:rPr>
          <w:b/>
        </w:rPr>
        <w:t>1. Эффективный</w:t>
      </w:r>
      <w:r>
        <w:t xml:space="preserve"> АПК / учредитель и издатель ООО "Юг Кавказ Медиа". ‒ Выходит 8 раз в год ‒ 2020г. N 1</w:t>
      </w:r>
    </w:p>
    <w:p w:rsidR="008104C6" w:rsidRDefault="008104C6" w:rsidP="008104C6">
      <w:pPr>
        <w:pStyle w:val="a8"/>
      </w:pPr>
      <w:r>
        <w:t>Экземпляры: всего: 1 ‒ 102ЧЗ(1)</w:t>
      </w:r>
    </w:p>
    <w:p w:rsidR="008104C6" w:rsidRDefault="007268D0" w:rsidP="008104C6">
      <w:pPr>
        <w:pStyle w:val="a8"/>
      </w:pPr>
      <w:hyperlink r:id="rId26" w:history="1">
        <w:r w:rsidR="008104C6">
          <w:rPr>
            <w:rStyle w:val="ad"/>
            <w:rFonts w:ascii="TextBook" w:hAnsi="TextBook" w:hint="eastAsia"/>
            <w:sz w:val="24"/>
          </w:rPr>
          <w:t>Перейти</w:t>
        </w:r>
        <w:r w:rsidR="008104C6">
          <w:rPr>
            <w:rStyle w:val="ad"/>
            <w:rFonts w:ascii="TextBook" w:hAnsi="TextBook"/>
            <w:sz w:val="24"/>
          </w:rPr>
          <w:t xml:space="preserve"> </w:t>
        </w:r>
        <w:r w:rsidR="008104C6">
          <w:rPr>
            <w:rStyle w:val="ad"/>
            <w:rFonts w:ascii="TextBook" w:hAnsi="TextBook" w:hint="eastAsia"/>
            <w:sz w:val="24"/>
          </w:rPr>
          <w:t>в</w:t>
        </w:r>
        <w:r w:rsidR="008104C6">
          <w:rPr>
            <w:rStyle w:val="ad"/>
            <w:rFonts w:ascii="TextBook" w:hAnsi="TextBook"/>
            <w:sz w:val="24"/>
          </w:rPr>
          <w:t xml:space="preserve"> </w:t>
        </w:r>
        <w:r w:rsidR="008104C6">
          <w:rPr>
            <w:rStyle w:val="ad"/>
            <w:rFonts w:ascii="TextBook" w:hAnsi="TextBook" w:hint="eastAsia"/>
            <w:sz w:val="24"/>
          </w:rPr>
          <w:t>каталог</w:t>
        </w:r>
      </w:hyperlink>
    </w:p>
    <w:p w:rsidR="008104C6" w:rsidRDefault="008104C6" w:rsidP="008104C6">
      <w:pPr>
        <w:pStyle w:val="11"/>
      </w:pPr>
      <w:r w:rsidRPr="00EF730B">
        <w:rPr>
          <w:b/>
        </w:rPr>
        <w:t>2. </w:t>
      </w:r>
      <w:r w:rsidRPr="00EF730B">
        <w:rPr>
          <w:rFonts w:hint="eastAsia"/>
          <w:b/>
        </w:rPr>
        <w:t>Эффективный</w:t>
      </w:r>
      <w:r>
        <w:t xml:space="preserve"> </w:t>
      </w:r>
      <w:r>
        <w:rPr>
          <w:rFonts w:hint="eastAsia"/>
        </w:rPr>
        <w:t>АПК</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Юг</w:t>
      </w:r>
      <w:r>
        <w:t xml:space="preserve"> </w:t>
      </w:r>
      <w:r>
        <w:rPr>
          <w:rFonts w:hint="eastAsia"/>
        </w:rPr>
        <w:t>Кавказ</w:t>
      </w:r>
      <w:r>
        <w:t xml:space="preserve"> </w:t>
      </w:r>
      <w:r>
        <w:rPr>
          <w:rFonts w:hint="eastAsia"/>
        </w:rPr>
        <w:t>Медиа</w:t>
      </w:r>
      <w:r>
        <w:t xml:space="preserve">". ‒ </w:t>
      </w:r>
      <w:r>
        <w:rPr>
          <w:rFonts w:hint="eastAsia"/>
        </w:rPr>
        <w:t>Выходит</w:t>
      </w:r>
      <w:r>
        <w:t xml:space="preserve"> 8 </w:t>
      </w:r>
      <w:r>
        <w:rPr>
          <w:rFonts w:hint="eastAsia"/>
        </w:rPr>
        <w:t>раз</w:t>
      </w:r>
      <w:r>
        <w:t xml:space="preserve"> </w:t>
      </w:r>
      <w:r>
        <w:rPr>
          <w:rFonts w:hint="eastAsia"/>
        </w:rPr>
        <w:t>в</w:t>
      </w:r>
      <w:r>
        <w:t xml:space="preserve"> </w:t>
      </w:r>
      <w:r>
        <w:rPr>
          <w:rFonts w:hint="eastAsia"/>
        </w:rPr>
        <w:t>год </w:t>
      </w:r>
      <w:r>
        <w:t>‒ 2020</w:t>
      </w:r>
      <w:r>
        <w:rPr>
          <w:rFonts w:hint="eastAsia"/>
        </w:rPr>
        <w:t>г</w:t>
      </w:r>
      <w:r>
        <w:t>. N 2</w:t>
      </w:r>
    </w:p>
    <w:p w:rsidR="008104C6" w:rsidRDefault="008104C6" w:rsidP="008104C6">
      <w:pPr>
        <w:pStyle w:val="a8"/>
      </w:pPr>
      <w:r>
        <w:t>Экземпляры: всего: 1 ‒ 102ЧЗ(1)</w:t>
      </w:r>
    </w:p>
    <w:p w:rsidR="008104C6" w:rsidRDefault="007268D0" w:rsidP="008104C6">
      <w:pPr>
        <w:pStyle w:val="a8"/>
      </w:pPr>
      <w:hyperlink r:id="rId27" w:history="1">
        <w:r w:rsidR="008104C6">
          <w:rPr>
            <w:rStyle w:val="ad"/>
            <w:rFonts w:ascii="TextBook" w:hAnsi="TextBook" w:hint="eastAsia"/>
            <w:sz w:val="24"/>
          </w:rPr>
          <w:t>Перейти</w:t>
        </w:r>
        <w:r w:rsidR="008104C6">
          <w:rPr>
            <w:rStyle w:val="ad"/>
            <w:rFonts w:ascii="TextBook" w:hAnsi="TextBook"/>
            <w:sz w:val="24"/>
          </w:rPr>
          <w:t xml:space="preserve"> </w:t>
        </w:r>
        <w:r w:rsidR="008104C6">
          <w:rPr>
            <w:rStyle w:val="ad"/>
            <w:rFonts w:ascii="TextBook" w:hAnsi="TextBook" w:hint="eastAsia"/>
            <w:sz w:val="24"/>
          </w:rPr>
          <w:t>в</w:t>
        </w:r>
        <w:r w:rsidR="008104C6">
          <w:rPr>
            <w:rStyle w:val="ad"/>
            <w:rFonts w:ascii="TextBook" w:hAnsi="TextBook"/>
            <w:sz w:val="24"/>
          </w:rPr>
          <w:t xml:space="preserve"> </w:t>
        </w:r>
        <w:r w:rsidR="008104C6">
          <w:rPr>
            <w:rStyle w:val="ad"/>
            <w:rFonts w:ascii="TextBook" w:hAnsi="TextBook" w:hint="eastAsia"/>
            <w:sz w:val="24"/>
          </w:rPr>
          <w:t>каталог</w:t>
        </w:r>
      </w:hyperlink>
    </w:p>
    <w:p w:rsidR="008104C6" w:rsidRDefault="008104C6" w:rsidP="008104C6">
      <w:pPr>
        <w:pStyle w:val="11"/>
      </w:pPr>
      <w:r w:rsidRPr="00EF730B">
        <w:rPr>
          <w:b/>
        </w:rPr>
        <w:lastRenderedPageBreak/>
        <w:t>3. </w:t>
      </w:r>
      <w:r w:rsidRPr="00EF730B">
        <w:rPr>
          <w:rFonts w:hint="eastAsia"/>
          <w:b/>
        </w:rPr>
        <w:t>Эффективный</w:t>
      </w:r>
      <w:r>
        <w:t xml:space="preserve"> </w:t>
      </w:r>
      <w:r>
        <w:rPr>
          <w:rFonts w:hint="eastAsia"/>
        </w:rPr>
        <w:t>АПК</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Юг</w:t>
      </w:r>
      <w:r>
        <w:t xml:space="preserve"> </w:t>
      </w:r>
      <w:r>
        <w:rPr>
          <w:rFonts w:hint="eastAsia"/>
        </w:rPr>
        <w:t>Кавказ</w:t>
      </w:r>
      <w:r>
        <w:t xml:space="preserve"> </w:t>
      </w:r>
      <w:r>
        <w:rPr>
          <w:rFonts w:hint="eastAsia"/>
        </w:rPr>
        <w:t>Медиа</w:t>
      </w:r>
      <w:r>
        <w:t xml:space="preserve">". ‒ </w:t>
      </w:r>
      <w:r>
        <w:rPr>
          <w:rFonts w:hint="eastAsia"/>
        </w:rPr>
        <w:t>Выходит</w:t>
      </w:r>
      <w:r>
        <w:t xml:space="preserve"> 8 </w:t>
      </w:r>
      <w:r>
        <w:rPr>
          <w:rFonts w:hint="eastAsia"/>
        </w:rPr>
        <w:t>раз</w:t>
      </w:r>
      <w:r>
        <w:t xml:space="preserve"> </w:t>
      </w:r>
      <w:r>
        <w:rPr>
          <w:rFonts w:hint="eastAsia"/>
        </w:rPr>
        <w:t>в</w:t>
      </w:r>
      <w:r>
        <w:t xml:space="preserve"> </w:t>
      </w:r>
      <w:r>
        <w:rPr>
          <w:rFonts w:hint="eastAsia"/>
        </w:rPr>
        <w:t>год </w:t>
      </w:r>
      <w:r>
        <w:t>‒ 2021</w:t>
      </w:r>
      <w:r>
        <w:rPr>
          <w:rFonts w:hint="eastAsia"/>
        </w:rPr>
        <w:t>г</w:t>
      </w:r>
      <w:r>
        <w:t>. N 1</w:t>
      </w:r>
    </w:p>
    <w:p w:rsidR="008104C6" w:rsidRDefault="008104C6" w:rsidP="008104C6">
      <w:pPr>
        <w:pStyle w:val="a8"/>
      </w:pPr>
      <w:r>
        <w:t>Экземпляры: всего: 1 ‒ 102ЧЗ(1)</w:t>
      </w:r>
    </w:p>
    <w:p w:rsidR="008104C6" w:rsidRDefault="007268D0" w:rsidP="008104C6">
      <w:pPr>
        <w:pStyle w:val="a8"/>
      </w:pPr>
      <w:hyperlink r:id="rId28" w:history="1">
        <w:r w:rsidR="008104C6">
          <w:rPr>
            <w:rStyle w:val="ad"/>
            <w:rFonts w:ascii="TextBook" w:hAnsi="TextBook" w:hint="eastAsia"/>
            <w:sz w:val="24"/>
          </w:rPr>
          <w:t>Перейти</w:t>
        </w:r>
        <w:r w:rsidR="008104C6">
          <w:rPr>
            <w:rStyle w:val="ad"/>
            <w:rFonts w:ascii="TextBook" w:hAnsi="TextBook"/>
            <w:sz w:val="24"/>
          </w:rPr>
          <w:t xml:space="preserve"> </w:t>
        </w:r>
        <w:r w:rsidR="008104C6">
          <w:rPr>
            <w:rStyle w:val="ad"/>
            <w:rFonts w:ascii="TextBook" w:hAnsi="TextBook" w:hint="eastAsia"/>
            <w:sz w:val="24"/>
          </w:rPr>
          <w:t>в</w:t>
        </w:r>
        <w:r w:rsidR="008104C6">
          <w:rPr>
            <w:rStyle w:val="ad"/>
            <w:rFonts w:ascii="TextBook" w:hAnsi="TextBook"/>
            <w:sz w:val="24"/>
          </w:rPr>
          <w:t xml:space="preserve"> </w:t>
        </w:r>
        <w:r w:rsidR="008104C6">
          <w:rPr>
            <w:rStyle w:val="ad"/>
            <w:rFonts w:ascii="TextBook" w:hAnsi="TextBook" w:hint="eastAsia"/>
            <w:sz w:val="24"/>
          </w:rPr>
          <w:t>каталог</w:t>
        </w:r>
      </w:hyperlink>
    </w:p>
    <w:p w:rsidR="008104C6" w:rsidRDefault="008104C6" w:rsidP="008104C6">
      <w:pPr>
        <w:pStyle w:val="11"/>
      </w:pPr>
      <w:r w:rsidRPr="00EF730B">
        <w:rPr>
          <w:b/>
        </w:rPr>
        <w:t>4. </w:t>
      </w:r>
      <w:r w:rsidRPr="00EF730B">
        <w:rPr>
          <w:rFonts w:hint="eastAsia"/>
          <w:b/>
        </w:rPr>
        <w:t>Эффективный</w:t>
      </w:r>
      <w:r>
        <w:t xml:space="preserve"> </w:t>
      </w:r>
      <w:r>
        <w:rPr>
          <w:rFonts w:hint="eastAsia"/>
        </w:rPr>
        <w:t>АПК</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Юг</w:t>
      </w:r>
      <w:r>
        <w:t xml:space="preserve"> </w:t>
      </w:r>
      <w:r>
        <w:rPr>
          <w:rFonts w:hint="eastAsia"/>
        </w:rPr>
        <w:t>Кавказ</w:t>
      </w:r>
      <w:r>
        <w:t xml:space="preserve"> </w:t>
      </w:r>
      <w:r>
        <w:rPr>
          <w:rFonts w:hint="eastAsia"/>
        </w:rPr>
        <w:t>Медиа</w:t>
      </w:r>
      <w:r>
        <w:t xml:space="preserve">". ‒ </w:t>
      </w:r>
      <w:r>
        <w:rPr>
          <w:rFonts w:hint="eastAsia"/>
        </w:rPr>
        <w:t>Выходит</w:t>
      </w:r>
      <w:r>
        <w:t xml:space="preserve"> 8 </w:t>
      </w:r>
      <w:r>
        <w:rPr>
          <w:rFonts w:hint="eastAsia"/>
        </w:rPr>
        <w:t>раз</w:t>
      </w:r>
      <w:r>
        <w:t xml:space="preserve"> </w:t>
      </w:r>
      <w:r>
        <w:rPr>
          <w:rFonts w:hint="eastAsia"/>
        </w:rPr>
        <w:t>в</w:t>
      </w:r>
      <w:r>
        <w:t xml:space="preserve"> </w:t>
      </w:r>
      <w:r>
        <w:rPr>
          <w:rFonts w:hint="eastAsia"/>
        </w:rPr>
        <w:t>год </w:t>
      </w:r>
      <w:r>
        <w:t>‒ 2021</w:t>
      </w:r>
      <w:r>
        <w:rPr>
          <w:rFonts w:hint="eastAsia"/>
        </w:rPr>
        <w:t>г</w:t>
      </w:r>
      <w:r>
        <w:t>. N 2</w:t>
      </w:r>
    </w:p>
    <w:p w:rsidR="008104C6" w:rsidRDefault="008104C6" w:rsidP="008104C6">
      <w:pPr>
        <w:pStyle w:val="a8"/>
      </w:pPr>
      <w:r>
        <w:t>Экземпляры: всего: 1 ‒ 102ЧЗ(1)</w:t>
      </w:r>
    </w:p>
    <w:p w:rsidR="008104C6" w:rsidRDefault="007268D0" w:rsidP="008104C6">
      <w:pPr>
        <w:pStyle w:val="a8"/>
      </w:pPr>
      <w:hyperlink r:id="rId29" w:history="1">
        <w:r w:rsidR="008104C6">
          <w:rPr>
            <w:rStyle w:val="ad"/>
            <w:rFonts w:ascii="TextBook" w:hAnsi="TextBook" w:hint="eastAsia"/>
            <w:sz w:val="24"/>
          </w:rPr>
          <w:t>Перейти</w:t>
        </w:r>
        <w:r w:rsidR="008104C6">
          <w:rPr>
            <w:rStyle w:val="ad"/>
            <w:rFonts w:ascii="TextBook" w:hAnsi="TextBook"/>
            <w:sz w:val="24"/>
          </w:rPr>
          <w:t xml:space="preserve"> </w:t>
        </w:r>
        <w:r w:rsidR="008104C6">
          <w:rPr>
            <w:rStyle w:val="ad"/>
            <w:rFonts w:ascii="TextBook" w:hAnsi="TextBook" w:hint="eastAsia"/>
            <w:sz w:val="24"/>
          </w:rPr>
          <w:t>в</w:t>
        </w:r>
        <w:r w:rsidR="008104C6">
          <w:rPr>
            <w:rStyle w:val="ad"/>
            <w:rFonts w:ascii="TextBook" w:hAnsi="TextBook"/>
            <w:sz w:val="24"/>
          </w:rPr>
          <w:t xml:space="preserve"> </w:t>
        </w:r>
        <w:r w:rsidR="008104C6">
          <w:rPr>
            <w:rStyle w:val="ad"/>
            <w:rFonts w:ascii="TextBook" w:hAnsi="TextBook" w:hint="eastAsia"/>
            <w:sz w:val="24"/>
          </w:rPr>
          <w:t>каталог</w:t>
        </w:r>
      </w:hyperlink>
    </w:p>
    <w:p w:rsidR="008104C6" w:rsidRDefault="008104C6" w:rsidP="008104C6">
      <w:pPr>
        <w:pStyle w:val="11"/>
      </w:pPr>
      <w:r w:rsidRPr="00EF730B">
        <w:rPr>
          <w:b/>
        </w:rPr>
        <w:t>5. </w:t>
      </w:r>
      <w:r w:rsidRPr="00EF730B">
        <w:rPr>
          <w:rFonts w:hint="eastAsia"/>
          <w:b/>
        </w:rPr>
        <w:t>Эффективный</w:t>
      </w:r>
      <w:r>
        <w:t xml:space="preserve"> </w:t>
      </w:r>
      <w:r>
        <w:rPr>
          <w:rFonts w:hint="eastAsia"/>
        </w:rPr>
        <w:t>АПК</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Юг</w:t>
      </w:r>
      <w:r>
        <w:t xml:space="preserve"> </w:t>
      </w:r>
      <w:r>
        <w:rPr>
          <w:rFonts w:hint="eastAsia"/>
        </w:rPr>
        <w:t>Кавказ</w:t>
      </w:r>
      <w:r>
        <w:t xml:space="preserve"> </w:t>
      </w:r>
      <w:r>
        <w:rPr>
          <w:rFonts w:hint="eastAsia"/>
        </w:rPr>
        <w:t>Медиа</w:t>
      </w:r>
      <w:r>
        <w:t xml:space="preserve">". ‒ </w:t>
      </w:r>
      <w:r>
        <w:rPr>
          <w:rFonts w:hint="eastAsia"/>
        </w:rPr>
        <w:t>Выходит</w:t>
      </w:r>
      <w:r>
        <w:t xml:space="preserve"> 8 </w:t>
      </w:r>
      <w:r>
        <w:rPr>
          <w:rFonts w:hint="eastAsia"/>
        </w:rPr>
        <w:t>раз</w:t>
      </w:r>
      <w:r>
        <w:t xml:space="preserve"> </w:t>
      </w:r>
      <w:r>
        <w:rPr>
          <w:rFonts w:hint="eastAsia"/>
        </w:rPr>
        <w:t>в</w:t>
      </w:r>
      <w:r>
        <w:t xml:space="preserve"> </w:t>
      </w:r>
      <w:r>
        <w:rPr>
          <w:rFonts w:hint="eastAsia"/>
        </w:rPr>
        <w:t>год </w:t>
      </w:r>
      <w:r>
        <w:t>‒ 2021</w:t>
      </w:r>
      <w:r>
        <w:rPr>
          <w:rFonts w:hint="eastAsia"/>
        </w:rPr>
        <w:t>г</w:t>
      </w:r>
      <w:r>
        <w:t>. N 3</w:t>
      </w:r>
    </w:p>
    <w:p w:rsidR="008104C6" w:rsidRDefault="008104C6" w:rsidP="008104C6">
      <w:pPr>
        <w:pStyle w:val="a8"/>
      </w:pPr>
      <w:r>
        <w:t>Экземпляры: всего: 1 ‒ 102ЧЗ(1)</w:t>
      </w:r>
    </w:p>
    <w:p w:rsidR="008104C6" w:rsidRDefault="007268D0" w:rsidP="008104C6">
      <w:pPr>
        <w:pStyle w:val="a8"/>
      </w:pPr>
      <w:hyperlink r:id="rId30" w:history="1">
        <w:r w:rsidR="008104C6">
          <w:rPr>
            <w:rStyle w:val="ad"/>
            <w:rFonts w:ascii="TextBook" w:hAnsi="TextBook" w:hint="eastAsia"/>
            <w:sz w:val="24"/>
          </w:rPr>
          <w:t>Перейти</w:t>
        </w:r>
        <w:r w:rsidR="008104C6">
          <w:rPr>
            <w:rStyle w:val="ad"/>
            <w:rFonts w:ascii="TextBook" w:hAnsi="TextBook"/>
            <w:sz w:val="24"/>
          </w:rPr>
          <w:t xml:space="preserve"> </w:t>
        </w:r>
        <w:r w:rsidR="008104C6">
          <w:rPr>
            <w:rStyle w:val="ad"/>
            <w:rFonts w:ascii="TextBook" w:hAnsi="TextBook" w:hint="eastAsia"/>
            <w:sz w:val="24"/>
          </w:rPr>
          <w:t>в</w:t>
        </w:r>
        <w:r w:rsidR="008104C6">
          <w:rPr>
            <w:rStyle w:val="ad"/>
            <w:rFonts w:ascii="TextBook" w:hAnsi="TextBook"/>
            <w:sz w:val="24"/>
          </w:rPr>
          <w:t xml:space="preserve"> </w:t>
        </w:r>
        <w:r w:rsidR="008104C6">
          <w:rPr>
            <w:rStyle w:val="ad"/>
            <w:rFonts w:ascii="TextBook" w:hAnsi="TextBook" w:hint="eastAsia"/>
            <w:sz w:val="24"/>
          </w:rPr>
          <w:t>каталог</w:t>
        </w:r>
      </w:hyperlink>
    </w:p>
    <w:p w:rsidR="008104C6" w:rsidRDefault="008104C6" w:rsidP="008104C6">
      <w:pPr>
        <w:pStyle w:val="11"/>
      </w:pPr>
      <w:r w:rsidRPr="00EF730B">
        <w:rPr>
          <w:b/>
        </w:rPr>
        <w:t>6. </w:t>
      </w:r>
      <w:r w:rsidRPr="00EF730B">
        <w:rPr>
          <w:rFonts w:hint="eastAsia"/>
          <w:b/>
        </w:rPr>
        <w:t>Эффективный</w:t>
      </w:r>
      <w:r>
        <w:t xml:space="preserve"> </w:t>
      </w:r>
      <w:r>
        <w:rPr>
          <w:rFonts w:hint="eastAsia"/>
        </w:rPr>
        <w:t>АПК</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Юг</w:t>
      </w:r>
      <w:r>
        <w:t xml:space="preserve"> </w:t>
      </w:r>
      <w:r>
        <w:rPr>
          <w:rFonts w:hint="eastAsia"/>
        </w:rPr>
        <w:t>Кавказ</w:t>
      </w:r>
      <w:r>
        <w:t xml:space="preserve"> </w:t>
      </w:r>
      <w:r>
        <w:rPr>
          <w:rFonts w:hint="eastAsia"/>
        </w:rPr>
        <w:t>Медиа</w:t>
      </w:r>
      <w:r>
        <w:t xml:space="preserve">". ‒ </w:t>
      </w:r>
      <w:r>
        <w:rPr>
          <w:rFonts w:hint="eastAsia"/>
        </w:rPr>
        <w:t>Выходит</w:t>
      </w:r>
      <w:r>
        <w:t xml:space="preserve"> 8 </w:t>
      </w:r>
      <w:r>
        <w:rPr>
          <w:rFonts w:hint="eastAsia"/>
        </w:rPr>
        <w:t>раз</w:t>
      </w:r>
      <w:r>
        <w:t xml:space="preserve"> </w:t>
      </w:r>
      <w:r>
        <w:rPr>
          <w:rFonts w:hint="eastAsia"/>
        </w:rPr>
        <w:t>в</w:t>
      </w:r>
      <w:r>
        <w:t xml:space="preserve"> </w:t>
      </w:r>
      <w:r>
        <w:rPr>
          <w:rFonts w:hint="eastAsia"/>
        </w:rPr>
        <w:t>год </w:t>
      </w:r>
      <w:r>
        <w:t>‒ 2021</w:t>
      </w:r>
      <w:r>
        <w:rPr>
          <w:rFonts w:hint="eastAsia"/>
        </w:rPr>
        <w:t>г</w:t>
      </w:r>
      <w:r>
        <w:t>. N 4</w:t>
      </w:r>
    </w:p>
    <w:p w:rsidR="008104C6" w:rsidRDefault="008104C6" w:rsidP="008104C6">
      <w:pPr>
        <w:pStyle w:val="a8"/>
      </w:pPr>
      <w:r>
        <w:t>Экземпляры: всего: 1 ‒ 102ЧЗ(1)</w:t>
      </w:r>
    </w:p>
    <w:p w:rsidR="008104C6" w:rsidRDefault="007268D0" w:rsidP="008104C6">
      <w:pPr>
        <w:pStyle w:val="a8"/>
      </w:pPr>
      <w:hyperlink r:id="rId31" w:history="1">
        <w:r w:rsidR="008104C6">
          <w:rPr>
            <w:rStyle w:val="ad"/>
            <w:rFonts w:ascii="TextBook" w:hAnsi="TextBook" w:hint="eastAsia"/>
            <w:sz w:val="24"/>
          </w:rPr>
          <w:t>Перейти</w:t>
        </w:r>
        <w:r w:rsidR="008104C6">
          <w:rPr>
            <w:rStyle w:val="ad"/>
            <w:rFonts w:ascii="TextBook" w:hAnsi="TextBook"/>
            <w:sz w:val="24"/>
          </w:rPr>
          <w:t xml:space="preserve"> </w:t>
        </w:r>
        <w:r w:rsidR="008104C6">
          <w:rPr>
            <w:rStyle w:val="ad"/>
            <w:rFonts w:ascii="TextBook" w:hAnsi="TextBook" w:hint="eastAsia"/>
            <w:sz w:val="24"/>
          </w:rPr>
          <w:t>в</w:t>
        </w:r>
        <w:r w:rsidR="008104C6">
          <w:rPr>
            <w:rStyle w:val="ad"/>
            <w:rFonts w:ascii="TextBook" w:hAnsi="TextBook"/>
            <w:sz w:val="24"/>
          </w:rPr>
          <w:t xml:space="preserve"> </w:t>
        </w:r>
        <w:r w:rsidR="008104C6">
          <w:rPr>
            <w:rStyle w:val="ad"/>
            <w:rFonts w:ascii="TextBook" w:hAnsi="TextBook" w:hint="eastAsia"/>
            <w:sz w:val="24"/>
          </w:rPr>
          <w:t>каталог</w:t>
        </w:r>
      </w:hyperlink>
    </w:p>
    <w:p w:rsidR="008104C6" w:rsidRDefault="008104C6" w:rsidP="008104C6">
      <w:pPr>
        <w:pStyle w:val="11"/>
      </w:pPr>
      <w:r w:rsidRPr="00EF730B">
        <w:rPr>
          <w:b/>
        </w:rPr>
        <w:t>7. APK</w:t>
      </w:r>
      <w:r>
        <w:t xml:space="preserve"> NEWS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w:t>
      </w:r>
      <w:r>
        <w:t xml:space="preserve">. </w:t>
      </w:r>
      <w:r>
        <w:rPr>
          <w:rFonts w:hint="eastAsia"/>
        </w:rPr>
        <w:t>Н</w:t>
      </w:r>
      <w:r>
        <w:t xml:space="preserve">. </w:t>
      </w:r>
      <w:r>
        <w:rPr>
          <w:rFonts w:hint="eastAsia"/>
        </w:rPr>
        <w:t>Цыбулько</w:t>
      </w:r>
      <w:r>
        <w:t xml:space="preserve">. ‒ </w:t>
      </w:r>
      <w:r>
        <w:rPr>
          <w:rFonts w:hint="eastAsia"/>
        </w:rPr>
        <w:t>Выходит</w:t>
      </w:r>
      <w:r>
        <w:t xml:space="preserve"> </w:t>
      </w:r>
      <w:r>
        <w:rPr>
          <w:rFonts w:hint="eastAsia"/>
        </w:rPr>
        <w:t>ежемесячно </w:t>
      </w:r>
      <w:r>
        <w:t>‒ 2019</w:t>
      </w:r>
      <w:r>
        <w:rPr>
          <w:rFonts w:hint="eastAsia"/>
        </w:rPr>
        <w:t>г</w:t>
      </w:r>
      <w:r>
        <w:t>. N 22</w:t>
      </w:r>
    </w:p>
    <w:p w:rsidR="008104C6" w:rsidRDefault="008104C6" w:rsidP="008104C6">
      <w:pPr>
        <w:pStyle w:val="a8"/>
      </w:pPr>
      <w:r>
        <w:t>Экземпляры: всего: 1 ‒ 102ЧЗ(1)</w:t>
      </w:r>
    </w:p>
    <w:p w:rsidR="008104C6" w:rsidRDefault="007268D0" w:rsidP="008104C6">
      <w:pPr>
        <w:pStyle w:val="a8"/>
      </w:pPr>
      <w:hyperlink r:id="rId32" w:history="1">
        <w:r w:rsidR="008104C6">
          <w:rPr>
            <w:rStyle w:val="ad"/>
            <w:rFonts w:ascii="TextBook" w:hAnsi="TextBook" w:hint="eastAsia"/>
            <w:sz w:val="24"/>
          </w:rPr>
          <w:t>Перейти</w:t>
        </w:r>
        <w:r w:rsidR="008104C6">
          <w:rPr>
            <w:rStyle w:val="ad"/>
            <w:rFonts w:ascii="TextBook" w:hAnsi="TextBook"/>
            <w:sz w:val="24"/>
          </w:rPr>
          <w:t xml:space="preserve"> </w:t>
        </w:r>
        <w:r w:rsidR="008104C6">
          <w:rPr>
            <w:rStyle w:val="ad"/>
            <w:rFonts w:ascii="TextBook" w:hAnsi="TextBook" w:hint="eastAsia"/>
            <w:sz w:val="24"/>
          </w:rPr>
          <w:t>в</w:t>
        </w:r>
        <w:r w:rsidR="008104C6">
          <w:rPr>
            <w:rStyle w:val="ad"/>
            <w:rFonts w:ascii="TextBook" w:hAnsi="TextBook"/>
            <w:sz w:val="24"/>
          </w:rPr>
          <w:t xml:space="preserve"> </w:t>
        </w:r>
        <w:r w:rsidR="008104C6">
          <w:rPr>
            <w:rStyle w:val="ad"/>
            <w:rFonts w:ascii="TextBook" w:hAnsi="TextBook" w:hint="eastAsia"/>
            <w:sz w:val="24"/>
          </w:rPr>
          <w:t>каталог</w:t>
        </w:r>
      </w:hyperlink>
    </w:p>
    <w:p w:rsidR="008104C6" w:rsidRDefault="008104C6" w:rsidP="008104C6">
      <w:pPr>
        <w:pStyle w:val="11"/>
      </w:pPr>
      <w:r w:rsidRPr="00EF730B">
        <w:rPr>
          <w:b/>
        </w:rPr>
        <w:t>8. APK</w:t>
      </w:r>
      <w:r>
        <w:t xml:space="preserve"> NEWS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w:t>
      </w:r>
      <w:r>
        <w:t xml:space="preserve">. </w:t>
      </w:r>
      <w:r>
        <w:rPr>
          <w:rFonts w:hint="eastAsia"/>
        </w:rPr>
        <w:t>Н</w:t>
      </w:r>
      <w:r>
        <w:t xml:space="preserve">. </w:t>
      </w:r>
      <w:r>
        <w:rPr>
          <w:rFonts w:hint="eastAsia"/>
        </w:rPr>
        <w:t>Цыбулько</w:t>
      </w:r>
      <w:r>
        <w:t xml:space="preserve">. ‒ </w:t>
      </w:r>
      <w:r>
        <w:rPr>
          <w:rFonts w:hint="eastAsia"/>
        </w:rPr>
        <w:t>Выходит</w:t>
      </w:r>
      <w:r>
        <w:t xml:space="preserve"> </w:t>
      </w:r>
      <w:r>
        <w:rPr>
          <w:rFonts w:hint="eastAsia"/>
        </w:rPr>
        <w:t>ежемесячно </w:t>
      </w:r>
      <w:r>
        <w:t>‒ 2019</w:t>
      </w:r>
      <w:r>
        <w:rPr>
          <w:rFonts w:hint="eastAsia"/>
        </w:rPr>
        <w:t>г</w:t>
      </w:r>
      <w:r>
        <w:t>. N 23</w:t>
      </w:r>
    </w:p>
    <w:p w:rsidR="008104C6" w:rsidRDefault="008104C6" w:rsidP="008104C6">
      <w:pPr>
        <w:pStyle w:val="a8"/>
      </w:pPr>
      <w:r>
        <w:t>Экземпляры: всего: 1 ‒ 102ЧЗ(1)</w:t>
      </w:r>
    </w:p>
    <w:p w:rsidR="008104C6" w:rsidRDefault="007268D0" w:rsidP="008104C6">
      <w:pPr>
        <w:pStyle w:val="a8"/>
      </w:pPr>
      <w:hyperlink r:id="rId33" w:history="1">
        <w:r w:rsidR="008104C6">
          <w:rPr>
            <w:rStyle w:val="ad"/>
            <w:rFonts w:ascii="TextBook" w:hAnsi="TextBook" w:hint="eastAsia"/>
            <w:sz w:val="24"/>
          </w:rPr>
          <w:t>Перейти</w:t>
        </w:r>
        <w:r w:rsidR="008104C6">
          <w:rPr>
            <w:rStyle w:val="ad"/>
            <w:rFonts w:ascii="TextBook" w:hAnsi="TextBook"/>
            <w:sz w:val="24"/>
          </w:rPr>
          <w:t xml:space="preserve"> </w:t>
        </w:r>
        <w:r w:rsidR="008104C6">
          <w:rPr>
            <w:rStyle w:val="ad"/>
            <w:rFonts w:ascii="TextBook" w:hAnsi="TextBook" w:hint="eastAsia"/>
            <w:sz w:val="24"/>
          </w:rPr>
          <w:t>в</w:t>
        </w:r>
        <w:r w:rsidR="008104C6">
          <w:rPr>
            <w:rStyle w:val="ad"/>
            <w:rFonts w:ascii="TextBook" w:hAnsi="TextBook"/>
            <w:sz w:val="24"/>
          </w:rPr>
          <w:t xml:space="preserve"> </w:t>
        </w:r>
        <w:r w:rsidR="008104C6">
          <w:rPr>
            <w:rStyle w:val="ad"/>
            <w:rFonts w:ascii="TextBook" w:hAnsi="TextBook" w:hint="eastAsia"/>
            <w:sz w:val="24"/>
          </w:rPr>
          <w:t>каталог</w:t>
        </w:r>
      </w:hyperlink>
    </w:p>
    <w:p w:rsidR="008104C6" w:rsidRDefault="008104C6" w:rsidP="008104C6">
      <w:pPr>
        <w:pStyle w:val="11"/>
      </w:pPr>
      <w:r w:rsidRPr="00EF730B">
        <w:rPr>
          <w:b/>
        </w:rPr>
        <w:t>9. APK</w:t>
      </w:r>
      <w:r>
        <w:t xml:space="preserve"> NEWS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w:t>
      </w:r>
      <w:r>
        <w:t xml:space="preserve">. </w:t>
      </w:r>
      <w:r>
        <w:rPr>
          <w:rFonts w:hint="eastAsia"/>
        </w:rPr>
        <w:t>Н</w:t>
      </w:r>
      <w:r>
        <w:t xml:space="preserve">. </w:t>
      </w:r>
      <w:r>
        <w:rPr>
          <w:rFonts w:hint="eastAsia"/>
        </w:rPr>
        <w:t>Цыбулько</w:t>
      </w:r>
      <w:r>
        <w:t xml:space="preserve">. ‒ </w:t>
      </w:r>
      <w:r>
        <w:rPr>
          <w:rFonts w:hint="eastAsia"/>
        </w:rPr>
        <w:t>Выходит</w:t>
      </w:r>
      <w:r>
        <w:t xml:space="preserve"> </w:t>
      </w:r>
      <w:r>
        <w:rPr>
          <w:rFonts w:hint="eastAsia"/>
        </w:rPr>
        <w:t>ежемесячно </w:t>
      </w:r>
      <w:r>
        <w:t>‒ 2020</w:t>
      </w:r>
      <w:r>
        <w:rPr>
          <w:rFonts w:hint="eastAsia"/>
        </w:rPr>
        <w:t>г</w:t>
      </w:r>
      <w:r>
        <w:t>. N 25</w:t>
      </w:r>
    </w:p>
    <w:p w:rsidR="008104C6" w:rsidRDefault="008104C6" w:rsidP="008104C6">
      <w:pPr>
        <w:pStyle w:val="a8"/>
      </w:pPr>
      <w:r>
        <w:t>Экземпляры: всего: 1 ‒ 102ЧЗ(1)</w:t>
      </w:r>
    </w:p>
    <w:p w:rsidR="008104C6" w:rsidRDefault="007268D0" w:rsidP="008104C6">
      <w:pPr>
        <w:pStyle w:val="a8"/>
      </w:pPr>
      <w:hyperlink r:id="rId34" w:history="1">
        <w:r w:rsidR="008104C6">
          <w:rPr>
            <w:rStyle w:val="ad"/>
            <w:rFonts w:ascii="TextBook" w:hAnsi="TextBook" w:hint="eastAsia"/>
            <w:sz w:val="24"/>
          </w:rPr>
          <w:t>Перейти</w:t>
        </w:r>
        <w:r w:rsidR="008104C6">
          <w:rPr>
            <w:rStyle w:val="ad"/>
            <w:rFonts w:ascii="TextBook" w:hAnsi="TextBook"/>
            <w:sz w:val="24"/>
          </w:rPr>
          <w:t xml:space="preserve"> </w:t>
        </w:r>
        <w:r w:rsidR="008104C6">
          <w:rPr>
            <w:rStyle w:val="ad"/>
            <w:rFonts w:ascii="TextBook" w:hAnsi="TextBook" w:hint="eastAsia"/>
            <w:sz w:val="24"/>
          </w:rPr>
          <w:t>в</w:t>
        </w:r>
        <w:r w:rsidR="008104C6">
          <w:rPr>
            <w:rStyle w:val="ad"/>
            <w:rFonts w:ascii="TextBook" w:hAnsi="TextBook"/>
            <w:sz w:val="24"/>
          </w:rPr>
          <w:t xml:space="preserve"> </w:t>
        </w:r>
        <w:r w:rsidR="008104C6">
          <w:rPr>
            <w:rStyle w:val="ad"/>
            <w:rFonts w:ascii="TextBook" w:hAnsi="TextBook" w:hint="eastAsia"/>
            <w:sz w:val="24"/>
          </w:rPr>
          <w:t>каталог</w:t>
        </w:r>
      </w:hyperlink>
    </w:p>
    <w:p w:rsidR="008104C6" w:rsidRDefault="008104C6" w:rsidP="008104C6">
      <w:pPr>
        <w:pStyle w:val="21"/>
      </w:pPr>
      <w:r w:rsidRPr="00EF730B">
        <w:rPr>
          <w:b/>
        </w:rPr>
        <w:t>10. APK</w:t>
      </w:r>
      <w:r>
        <w:t xml:space="preserve"> NEWS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w:t>
      </w:r>
      <w:r>
        <w:t xml:space="preserve">. </w:t>
      </w:r>
      <w:r>
        <w:rPr>
          <w:rFonts w:hint="eastAsia"/>
        </w:rPr>
        <w:t>Н</w:t>
      </w:r>
      <w:r>
        <w:t xml:space="preserve">. </w:t>
      </w:r>
      <w:r>
        <w:rPr>
          <w:rFonts w:hint="eastAsia"/>
        </w:rPr>
        <w:t>Цыбулько</w:t>
      </w:r>
      <w:r>
        <w:t xml:space="preserve">. ‒ </w:t>
      </w:r>
      <w:r>
        <w:rPr>
          <w:rFonts w:hint="eastAsia"/>
        </w:rPr>
        <w:t>Выходит</w:t>
      </w:r>
      <w:r>
        <w:t xml:space="preserve"> </w:t>
      </w:r>
      <w:r>
        <w:rPr>
          <w:rFonts w:hint="eastAsia"/>
        </w:rPr>
        <w:t>ежемесячно </w:t>
      </w:r>
      <w:r>
        <w:t>‒ 2020</w:t>
      </w:r>
      <w:r>
        <w:rPr>
          <w:rFonts w:hint="eastAsia"/>
        </w:rPr>
        <w:t>г</w:t>
      </w:r>
      <w:r>
        <w:t>. N 26</w:t>
      </w:r>
    </w:p>
    <w:p w:rsidR="008104C6" w:rsidRDefault="008104C6" w:rsidP="008104C6">
      <w:pPr>
        <w:pStyle w:val="a8"/>
      </w:pPr>
      <w:r>
        <w:rPr>
          <w:rFonts w:hint="eastAsia"/>
        </w:rPr>
        <w:t>Экземпляры</w:t>
      </w:r>
      <w:r>
        <w:t xml:space="preserve">: </w:t>
      </w:r>
      <w:r>
        <w:rPr>
          <w:rFonts w:hint="eastAsia"/>
        </w:rPr>
        <w:t>всего</w:t>
      </w:r>
      <w:r>
        <w:t>: 1 ‒ 102</w:t>
      </w:r>
      <w:r>
        <w:rPr>
          <w:rFonts w:hint="eastAsia"/>
        </w:rPr>
        <w:t>ЧЗ</w:t>
      </w:r>
      <w:r>
        <w:t>(1)</w:t>
      </w:r>
    </w:p>
    <w:p w:rsidR="008104C6" w:rsidRDefault="007268D0" w:rsidP="008104C6">
      <w:pPr>
        <w:pStyle w:val="a8"/>
      </w:pPr>
      <w:hyperlink r:id="rId35" w:history="1">
        <w:r w:rsidR="008104C6">
          <w:rPr>
            <w:rStyle w:val="ad"/>
            <w:rFonts w:ascii="TextBook" w:hAnsi="TextBook" w:hint="eastAsia"/>
            <w:sz w:val="24"/>
          </w:rPr>
          <w:t>Перейти</w:t>
        </w:r>
        <w:r w:rsidR="008104C6">
          <w:rPr>
            <w:rStyle w:val="ad"/>
            <w:rFonts w:ascii="TextBook" w:hAnsi="TextBook"/>
            <w:sz w:val="24"/>
          </w:rPr>
          <w:t xml:space="preserve"> </w:t>
        </w:r>
        <w:r w:rsidR="008104C6">
          <w:rPr>
            <w:rStyle w:val="ad"/>
            <w:rFonts w:ascii="TextBook" w:hAnsi="TextBook" w:hint="eastAsia"/>
            <w:sz w:val="24"/>
          </w:rPr>
          <w:t>в</w:t>
        </w:r>
        <w:r w:rsidR="008104C6">
          <w:rPr>
            <w:rStyle w:val="ad"/>
            <w:rFonts w:ascii="TextBook" w:hAnsi="TextBook"/>
            <w:sz w:val="24"/>
          </w:rPr>
          <w:t xml:space="preserve"> </w:t>
        </w:r>
        <w:r w:rsidR="008104C6">
          <w:rPr>
            <w:rStyle w:val="ad"/>
            <w:rFonts w:ascii="TextBook" w:hAnsi="TextBook" w:hint="eastAsia"/>
            <w:sz w:val="24"/>
          </w:rPr>
          <w:t>каталог</w:t>
        </w:r>
      </w:hyperlink>
    </w:p>
    <w:p w:rsidR="008104C6" w:rsidRDefault="008104C6" w:rsidP="008104C6">
      <w:pPr>
        <w:pStyle w:val="21"/>
      </w:pPr>
      <w:r w:rsidRPr="00EF730B">
        <w:rPr>
          <w:b/>
        </w:rPr>
        <w:t>11. APK</w:t>
      </w:r>
      <w:r>
        <w:t xml:space="preserve"> NEWS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w:t>
      </w:r>
      <w:r>
        <w:t xml:space="preserve">. </w:t>
      </w:r>
      <w:r>
        <w:rPr>
          <w:rFonts w:hint="eastAsia"/>
        </w:rPr>
        <w:t>Н</w:t>
      </w:r>
      <w:r>
        <w:t xml:space="preserve">. </w:t>
      </w:r>
      <w:r>
        <w:rPr>
          <w:rFonts w:hint="eastAsia"/>
        </w:rPr>
        <w:t>Цыбулько</w:t>
      </w:r>
      <w:r>
        <w:t xml:space="preserve">. ‒ </w:t>
      </w:r>
      <w:r>
        <w:rPr>
          <w:rFonts w:hint="eastAsia"/>
        </w:rPr>
        <w:t>Выходит</w:t>
      </w:r>
      <w:r>
        <w:t xml:space="preserve"> </w:t>
      </w:r>
      <w:r>
        <w:rPr>
          <w:rFonts w:hint="eastAsia"/>
        </w:rPr>
        <w:t>ежемесячно </w:t>
      </w:r>
      <w:r>
        <w:t>‒ 2020</w:t>
      </w:r>
      <w:r>
        <w:rPr>
          <w:rFonts w:hint="eastAsia"/>
        </w:rPr>
        <w:t>г</w:t>
      </w:r>
      <w:r>
        <w:t>. N 29</w:t>
      </w:r>
    </w:p>
    <w:p w:rsidR="008104C6" w:rsidRDefault="008104C6" w:rsidP="008104C6">
      <w:pPr>
        <w:pStyle w:val="a8"/>
      </w:pPr>
      <w:r>
        <w:rPr>
          <w:rFonts w:hint="eastAsia"/>
        </w:rPr>
        <w:t>Экземпляры</w:t>
      </w:r>
      <w:r>
        <w:t xml:space="preserve">: </w:t>
      </w:r>
      <w:r>
        <w:rPr>
          <w:rFonts w:hint="eastAsia"/>
        </w:rPr>
        <w:t>всего</w:t>
      </w:r>
      <w:r>
        <w:t>: 1 ‒ 102</w:t>
      </w:r>
      <w:r>
        <w:rPr>
          <w:rFonts w:hint="eastAsia"/>
        </w:rPr>
        <w:t>ЧЗ</w:t>
      </w:r>
      <w:r>
        <w:t>(1)</w:t>
      </w:r>
    </w:p>
    <w:p w:rsidR="008104C6" w:rsidRDefault="007268D0" w:rsidP="008104C6">
      <w:pPr>
        <w:pStyle w:val="a8"/>
      </w:pPr>
      <w:hyperlink r:id="rId36" w:history="1">
        <w:r w:rsidR="008104C6">
          <w:rPr>
            <w:rStyle w:val="ad"/>
            <w:rFonts w:ascii="TextBook" w:hAnsi="TextBook" w:hint="eastAsia"/>
            <w:sz w:val="24"/>
          </w:rPr>
          <w:t>Перейти</w:t>
        </w:r>
        <w:r w:rsidR="008104C6">
          <w:rPr>
            <w:rStyle w:val="ad"/>
            <w:rFonts w:ascii="TextBook" w:hAnsi="TextBook"/>
            <w:sz w:val="24"/>
          </w:rPr>
          <w:t xml:space="preserve"> </w:t>
        </w:r>
        <w:r w:rsidR="008104C6">
          <w:rPr>
            <w:rStyle w:val="ad"/>
            <w:rFonts w:ascii="TextBook" w:hAnsi="TextBook" w:hint="eastAsia"/>
            <w:sz w:val="24"/>
          </w:rPr>
          <w:t>в</w:t>
        </w:r>
        <w:r w:rsidR="008104C6">
          <w:rPr>
            <w:rStyle w:val="ad"/>
            <w:rFonts w:ascii="TextBook" w:hAnsi="TextBook"/>
            <w:sz w:val="24"/>
          </w:rPr>
          <w:t xml:space="preserve"> </w:t>
        </w:r>
        <w:r w:rsidR="008104C6">
          <w:rPr>
            <w:rStyle w:val="ad"/>
            <w:rFonts w:ascii="TextBook" w:hAnsi="TextBook" w:hint="eastAsia"/>
            <w:sz w:val="24"/>
          </w:rPr>
          <w:t>каталог</w:t>
        </w:r>
      </w:hyperlink>
    </w:p>
    <w:p w:rsidR="008104C6" w:rsidRDefault="008104C6" w:rsidP="008104C6">
      <w:pPr>
        <w:pStyle w:val="21"/>
      </w:pPr>
      <w:r w:rsidRPr="00EF730B">
        <w:rPr>
          <w:b/>
        </w:rPr>
        <w:t>12. APK</w:t>
      </w:r>
      <w:r>
        <w:t xml:space="preserve"> NEWS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w:t>
      </w:r>
      <w:r>
        <w:t xml:space="preserve">. </w:t>
      </w:r>
      <w:r>
        <w:rPr>
          <w:rFonts w:hint="eastAsia"/>
        </w:rPr>
        <w:t>Н</w:t>
      </w:r>
      <w:r>
        <w:t xml:space="preserve">. </w:t>
      </w:r>
      <w:r>
        <w:rPr>
          <w:rFonts w:hint="eastAsia"/>
        </w:rPr>
        <w:t>Цыбулько</w:t>
      </w:r>
      <w:r>
        <w:t xml:space="preserve">. ‒ </w:t>
      </w:r>
      <w:r>
        <w:rPr>
          <w:rFonts w:hint="eastAsia"/>
        </w:rPr>
        <w:t>Выходит</w:t>
      </w:r>
      <w:r>
        <w:t xml:space="preserve"> </w:t>
      </w:r>
      <w:r>
        <w:rPr>
          <w:rFonts w:hint="eastAsia"/>
        </w:rPr>
        <w:t>ежемесячно </w:t>
      </w:r>
      <w:r>
        <w:t>‒ 2020</w:t>
      </w:r>
      <w:r>
        <w:rPr>
          <w:rFonts w:hint="eastAsia"/>
        </w:rPr>
        <w:t>г</w:t>
      </w:r>
      <w:r>
        <w:t>. N 30</w:t>
      </w:r>
    </w:p>
    <w:p w:rsidR="008104C6" w:rsidRDefault="008104C6" w:rsidP="008104C6">
      <w:pPr>
        <w:pStyle w:val="a8"/>
      </w:pPr>
      <w:r>
        <w:rPr>
          <w:rFonts w:hint="eastAsia"/>
        </w:rPr>
        <w:t>Экземпляры</w:t>
      </w:r>
      <w:r>
        <w:t xml:space="preserve">: </w:t>
      </w:r>
      <w:r>
        <w:rPr>
          <w:rFonts w:hint="eastAsia"/>
        </w:rPr>
        <w:t>всего</w:t>
      </w:r>
      <w:r>
        <w:t>: 1 ‒ 102</w:t>
      </w:r>
      <w:r>
        <w:rPr>
          <w:rFonts w:hint="eastAsia"/>
        </w:rPr>
        <w:t>ЧЗ</w:t>
      </w:r>
      <w:r>
        <w:t>(1)</w:t>
      </w:r>
    </w:p>
    <w:p w:rsidR="008104C6" w:rsidRDefault="007268D0" w:rsidP="008104C6">
      <w:pPr>
        <w:pStyle w:val="a8"/>
      </w:pPr>
      <w:hyperlink r:id="rId37" w:history="1">
        <w:r w:rsidR="008104C6">
          <w:rPr>
            <w:rStyle w:val="ad"/>
            <w:rFonts w:ascii="TextBook" w:hAnsi="TextBook" w:hint="eastAsia"/>
            <w:sz w:val="24"/>
          </w:rPr>
          <w:t>Перейти</w:t>
        </w:r>
        <w:r w:rsidR="008104C6">
          <w:rPr>
            <w:rStyle w:val="ad"/>
            <w:rFonts w:ascii="TextBook" w:hAnsi="TextBook"/>
            <w:sz w:val="24"/>
          </w:rPr>
          <w:t xml:space="preserve"> </w:t>
        </w:r>
        <w:r w:rsidR="008104C6">
          <w:rPr>
            <w:rStyle w:val="ad"/>
            <w:rFonts w:ascii="TextBook" w:hAnsi="TextBook" w:hint="eastAsia"/>
            <w:sz w:val="24"/>
          </w:rPr>
          <w:t>в</w:t>
        </w:r>
        <w:r w:rsidR="008104C6">
          <w:rPr>
            <w:rStyle w:val="ad"/>
            <w:rFonts w:ascii="TextBook" w:hAnsi="TextBook"/>
            <w:sz w:val="24"/>
          </w:rPr>
          <w:t xml:space="preserve"> </w:t>
        </w:r>
        <w:r w:rsidR="008104C6">
          <w:rPr>
            <w:rStyle w:val="ad"/>
            <w:rFonts w:ascii="TextBook" w:hAnsi="TextBook" w:hint="eastAsia"/>
            <w:sz w:val="24"/>
          </w:rPr>
          <w:t>каталог</w:t>
        </w:r>
      </w:hyperlink>
    </w:p>
    <w:p w:rsidR="008104C6" w:rsidRDefault="008104C6" w:rsidP="008104C6">
      <w:pPr>
        <w:pStyle w:val="21"/>
      </w:pPr>
      <w:r w:rsidRPr="00EF730B">
        <w:rPr>
          <w:b/>
        </w:rPr>
        <w:t>13. APK</w:t>
      </w:r>
      <w:r>
        <w:t xml:space="preserve"> NEWS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w:t>
      </w:r>
      <w:r>
        <w:t xml:space="preserve">. </w:t>
      </w:r>
      <w:r>
        <w:rPr>
          <w:rFonts w:hint="eastAsia"/>
        </w:rPr>
        <w:t>Н</w:t>
      </w:r>
      <w:r>
        <w:t xml:space="preserve">. </w:t>
      </w:r>
      <w:r>
        <w:rPr>
          <w:rFonts w:hint="eastAsia"/>
        </w:rPr>
        <w:t>Цыбулько</w:t>
      </w:r>
      <w:r>
        <w:t xml:space="preserve">. ‒ </w:t>
      </w:r>
      <w:r>
        <w:rPr>
          <w:rFonts w:hint="eastAsia"/>
        </w:rPr>
        <w:t>Выходит</w:t>
      </w:r>
      <w:r>
        <w:t xml:space="preserve"> </w:t>
      </w:r>
      <w:r>
        <w:rPr>
          <w:rFonts w:hint="eastAsia"/>
        </w:rPr>
        <w:t>ежемесячно </w:t>
      </w:r>
      <w:r>
        <w:t>‒ 2020</w:t>
      </w:r>
      <w:r>
        <w:rPr>
          <w:rFonts w:hint="eastAsia"/>
        </w:rPr>
        <w:t>г</w:t>
      </w:r>
      <w:r>
        <w:t>. N 31</w:t>
      </w:r>
    </w:p>
    <w:p w:rsidR="008104C6" w:rsidRDefault="008104C6" w:rsidP="008104C6">
      <w:pPr>
        <w:pStyle w:val="a8"/>
      </w:pPr>
      <w:r>
        <w:rPr>
          <w:rFonts w:hint="eastAsia"/>
        </w:rPr>
        <w:t>Экземпляры</w:t>
      </w:r>
      <w:r>
        <w:t xml:space="preserve">: </w:t>
      </w:r>
      <w:r>
        <w:rPr>
          <w:rFonts w:hint="eastAsia"/>
        </w:rPr>
        <w:t>всего</w:t>
      </w:r>
      <w:r>
        <w:t>: 1 ‒ 102</w:t>
      </w:r>
      <w:r>
        <w:rPr>
          <w:rFonts w:hint="eastAsia"/>
        </w:rPr>
        <w:t>ЧЗ</w:t>
      </w:r>
      <w:r>
        <w:t>(1)</w:t>
      </w:r>
    </w:p>
    <w:p w:rsidR="008104C6" w:rsidRDefault="007268D0" w:rsidP="008104C6">
      <w:pPr>
        <w:pStyle w:val="a8"/>
      </w:pPr>
      <w:hyperlink r:id="rId38" w:history="1">
        <w:r w:rsidR="008104C6">
          <w:rPr>
            <w:rStyle w:val="ad"/>
            <w:rFonts w:ascii="TextBook" w:hAnsi="TextBook" w:hint="eastAsia"/>
            <w:sz w:val="24"/>
          </w:rPr>
          <w:t>Перейти</w:t>
        </w:r>
        <w:r w:rsidR="008104C6">
          <w:rPr>
            <w:rStyle w:val="ad"/>
            <w:rFonts w:ascii="TextBook" w:hAnsi="TextBook"/>
            <w:sz w:val="24"/>
          </w:rPr>
          <w:t xml:space="preserve"> </w:t>
        </w:r>
        <w:r w:rsidR="008104C6">
          <w:rPr>
            <w:rStyle w:val="ad"/>
            <w:rFonts w:ascii="TextBook" w:hAnsi="TextBook" w:hint="eastAsia"/>
            <w:sz w:val="24"/>
          </w:rPr>
          <w:t>в</w:t>
        </w:r>
        <w:r w:rsidR="008104C6">
          <w:rPr>
            <w:rStyle w:val="ad"/>
            <w:rFonts w:ascii="TextBook" w:hAnsi="TextBook"/>
            <w:sz w:val="24"/>
          </w:rPr>
          <w:t xml:space="preserve"> </w:t>
        </w:r>
        <w:r w:rsidR="008104C6">
          <w:rPr>
            <w:rStyle w:val="ad"/>
            <w:rFonts w:ascii="TextBook" w:hAnsi="TextBook" w:hint="eastAsia"/>
            <w:sz w:val="24"/>
          </w:rPr>
          <w:t>каталог</w:t>
        </w:r>
      </w:hyperlink>
    </w:p>
    <w:p w:rsidR="008104C6" w:rsidRDefault="008104C6" w:rsidP="008104C6">
      <w:pPr>
        <w:pStyle w:val="21"/>
      </w:pPr>
      <w:r w:rsidRPr="00EF730B">
        <w:rPr>
          <w:b/>
        </w:rPr>
        <w:t>14. APK</w:t>
      </w:r>
      <w:r>
        <w:t xml:space="preserve"> NEWS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w:t>
      </w:r>
      <w:r>
        <w:t xml:space="preserve">. </w:t>
      </w:r>
      <w:r>
        <w:rPr>
          <w:rFonts w:hint="eastAsia"/>
        </w:rPr>
        <w:t>Н</w:t>
      </w:r>
      <w:r>
        <w:t xml:space="preserve">. </w:t>
      </w:r>
      <w:r>
        <w:rPr>
          <w:rFonts w:hint="eastAsia"/>
        </w:rPr>
        <w:t>Цыбулько</w:t>
      </w:r>
      <w:r>
        <w:t xml:space="preserve">. ‒ </w:t>
      </w:r>
      <w:r>
        <w:rPr>
          <w:rFonts w:hint="eastAsia"/>
        </w:rPr>
        <w:t>Выходит</w:t>
      </w:r>
      <w:r>
        <w:t xml:space="preserve"> </w:t>
      </w:r>
      <w:r>
        <w:rPr>
          <w:rFonts w:hint="eastAsia"/>
        </w:rPr>
        <w:t>ежемесячно </w:t>
      </w:r>
      <w:r>
        <w:t>‒ 2021</w:t>
      </w:r>
      <w:r>
        <w:rPr>
          <w:rFonts w:hint="eastAsia"/>
        </w:rPr>
        <w:t>г</w:t>
      </w:r>
      <w:r>
        <w:t>. N 32</w:t>
      </w:r>
    </w:p>
    <w:p w:rsidR="008104C6" w:rsidRDefault="008104C6" w:rsidP="008104C6">
      <w:pPr>
        <w:pStyle w:val="a8"/>
      </w:pPr>
      <w:r>
        <w:rPr>
          <w:rFonts w:hint="eastAsia"/>
        </w:rPr>
        <w:t>Экземпляры</w:t>
      </w:r>
      <w:r>
        <w:t xml:space="preserve">: </w:t>
      </w:r>
      <w:r>
        <w:rPr>
          <w:rFonts w:hint="eastAsia"/>
        </w:rPr>
        <w:t>всего</w:t>
      </w:r>
      <w:r>
        <w:t>: 1 ‒ 102</w:t>
      </w:r>
      <w:r>
        <w:rPr>
          <w:rFonts w:hint="eastAsia"/>
        </w:rPr>
        <w:t>ЧЗ</w:t>
      </w:r>
      <w:r>
        <w:t>(1)</w:t>
      </w:r>
    </w:p>
    <w:p w:rsidR="008104C6" w:rsidRDefault="007268D0" w:rsidP="008104C6">
      <w:pPr>
        <w:pStyle w:val="a8"/>
      </w:pPr>
      <w:hyperlink r:id="rId39" w:history="1">
        <w:r w:rsidR="008104C6">
          <w:rPr>
            <w:rStyle w:val="ad"/>
            <w:rFonts w:ascii="TextBook" w:hAnsi="TextBook" w:hint="eastAsia"/>
            <w:sz w:val="24"/>
          </w:rPr>
          <w:t>Перейти</w:t>
        </w:r>
        <w:r w:rsidR="008104C6">
          <w:rPr>
            <w:rStyle w:val="ad"/>
            <w:rFonts w:ascii="TextBook" w:hAnsi="TextBook"/>
            <w:sz w:val="24"/>
          </w:rPr>
          <w:t xml:space="preserve"> </w:t>
        </w:r>
        <w:r w:rsidR="008104C6">
          <w:rPr>
            <w:rStyle w:val="ad"/>
            <w:rFonts w:ascii="TextBook" w:hAnsi="TextBook" w:hint="eastAsia"/>
            <w:sz w:val="24"/>
          </w:rPr>
          <w:t>в</w:t>
        </w:r>
        <w:r w:rsidR="008104C6">
          <w:rPr>
            <w:rStyle w:val="ad"/>
            <w:rFonts w:ascii="TextBook" w:hAnsi="TextBook"/>
            <w:sz w:val="24"/>
          </w:rPr>
          <w:t xml:space="preserve"> </w:t>
        </w:r>
        <w:r w:rsidR="008104C6">
          <w:rPr>
            <w:rStyle w:val="ad"/>
            <w:rFonts w:ascii="TextBook" w:hAnsi="TextBook" w:hint="eastAsia"/>
            <w:sz w:val="24"/>
          </w:rPr>
          <w:t>каталог</w:t>
        </w:r>
      </w:hyperlink>
    </w:p>
    <w:p w:rsidR="008104C6" w:rsidRDefault="008104C6" w:rsidP="008104C6">
      <w:pPr>
        <w:pStyle w:val="21"/>
      </w:pPr>
      <w:r w:rsidRPr="00EF730B">
        <w:rPr>
          <w:b/>
        </w:rPr>
        <w:t>15. APK</w:t>
      </w:r>
      <w:r>
        <w:t xml:space="preserve"> NEWS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w:t>
      </w:r>
      <w:r>
        <w:t xml:space="preserve">. </w:t>
      </w:r>
      <w:r>
        <w:rPr>
          <w:rFonts w:hint="eastAsia"/>
        </w:rPr>
        <w:t>Н</w:t>
      </w:r>
      <w:r>
        <w:t xml:space="preserve">. </w:t>
      </w:r>
      <w:r>
        <w:rPr>
          <w:rFonts w:hint="eastAsia"/>
        </w:rPr>
        <w:t>Цыбулько</w:t>
      </w:r>
      <w:r>
        <w:t xml:space="preserve">. ‒ </w:t>
      </w:r>
      <w:r>
        <w:rPr>
          <w:rFonts w:hint="eastAsia"/>
        </w:rPr>
        <w:t>Выходит</w:t>
      </w:r>
      <w:r>
        <w:t xml:space="preserve"> </w:t>
      </w:r>
      <w:r>
        <w:rPr>
          <w:rFonts w:hint="eastAsia"/>
        </w:rPr>
        <w:t>ежемесячно </w:t>
      </w:r>
      <w:r>
        <w:t>‒ 2021</w:t>
      </w:r>
      <w:r>
        <w:rPr>
          <w:rFonts w:hint="eastAsia"/>
        </w:rPr>
        <w:t>г</w:t>
      </w:r>
      <w:r>
        <w:t>. N 35</w:t>
      </w:r>
    </w:p>
    <w:p w:rsidR="008104C6" w:rsidRDefault="008104C6" w:rsidP="008104C6">
      <w:pPr>
        <w:pStyle w:val="a8"/>
      </w:pPr>
      <w:r>
        <w:rPr>
          <w:rFonts w:hint="eastAsia"/>
        </w:rPr>
        <w:t>Экземпляры</w:t>
      </w:r>
      <w:r>
        <w:t xml:space="preserve">: </w:t>
      </w:r>
      <w:r>
        <w:rPr>
          <w:rFonts w:hint="eastAsia"/>
        </w:rPr>
        <w:t>всего</w:t>
      </w:r>
      <w:r>
        <w:t>: 1 ‒ 102</w:t>
      </w:r>
      <w:r>
        <w:rPr>
          <w:rFonts w:hint="eastAsia"/>
        </w:rPr>
        <w:t>ЧЗ</w:t>
      </w:r>
      <w:r>
        <w:t>(1)</w:t>
      </w:r>
    </w:p>
    <w:p w:rsidR="008104C6" w:rsidRDefault="007268D0" w:rsidP="008104C6">
      <w:pPr>
        <w:pStyle w:val="a8"/>
      </w:pPr>
      <w:hyperlink r:id="rId40" w:history="1">
        <w:r w:rsidR="008104C6">
          <w:rPr>
            <w:rStyle w:val="ad"/>
            <w:rFonts w:ascii="TextBook" w:hAnsi="TextBook" w:hint="eastAsia"/>
            <w:sz w:val="24"/>
          </w:rPr>
          <w:t>Перейти</w:t>
        </w:r>
        <w:r w:rsidR="008104C6">
          <w:rPr>
            <w:rStyle w:val="ad"/>
            <w:rFonts w:ascii="TextBook" w:hAnsi="TextBook"/>
            <w:sz w:val="24"/>
          </w:rPr>
          <w:t xml:space="preserve"> </w:t>
        </w:r>
        <w:r w:rsidR="008104C6">
          <w:rPr>
            <w:rStyle w:val="ad"/>
            <w:rFonts w:ascii="TextBook" w:hAnsi="TextBook" w:hint="eastAsia"/>
            <w:sz w:val="24"/>
          </w:rPr>
          <w:t>в</w:t>
        </w:r>
        <w:r w:rsidR="008104C6">
          <w:rPr>
            <w:rStyle w:val="ad"/>
            <w:rFonts w:ascii="TextBook" w:hAnsi="TextBook"/>
            <w:sz w:val="24"/>
          </w:rPr>
          <w:t xml:space="preserve"> </w:t>
        </w:r>
        <w:r w:rsidR="008104C6">
          <w:rPr>
            <w:rStyle w:val="ad"/>
            <w:rFonts w:ascii="TextBook" w:hAnsi="TextBook" w:hint="eastAsia"/>
            <w:sz w:val="24"/>
          </w:rPr>
          <w:t>каталог</w:t>
        </w:r>
      </w:hyperlink>
    </w:p>
    <w:p w:rsidR="003E4CD5" w:rsidRDefault="003E4CD5" w:rsidP="003E4CD5">
      <w:pPr>
        <w:pStyle w:val="1"/>
      </w:pPr>
      <w:bookmarkStart w:id="12" w:name="_Toc112163195"/>
      <w:r>
        <w:t>НОВЫЕ ПОСТУПЛЕНИЯ КНИГ ИЗ ГПНТБ СО РАН</w:t>
      </w:r>
      <w:bookmarkEnd w:id="12"/>
    </w:p>
    <w:p w:rsidR="003E4CD5" w:rsidRDefault="003E4CD5" w:rsidP="003E4CD5">
      <w:pPr>
        <w:pStyle w:val="1"/>
      </w:pPr>
      <w:bookmarkStart w:id="13" w:name="_Toc112163196"/>
      <w:r>
        <w:t>Сельское хозяйство</w:t>
      </w:r>
      <w:bookmarkEnd w:id="13"/>
    </w:p>
    <w:p w:rsidR="003E4CD5" w:rsidRDefault="003E4CD5" w:rsidP="003E4CD5">
      <w:pPr>
        <w:pStyle w:val="2"/>
      </w:pPr>
      <w:bookmarkStart w:id="14" w:name="_Toc112163197"/>
      <w:r>
        <w:t>Общие вопросы сельского хозяйства</w:t>
      </w:r>
      <w:bookmarkEnd w:id="14"/>
    </w:p>
    <w:p w:rsidR="003E4CD5" w:rsidRDefault="003E4CD5" w:rsidP="003E4CD5">
      <w:pPr>
        <w:pStyle w:val="11"/>
      </w:pPr>
      <w:r>
        <w:rPr>
          <w:b/>
        </w:rPr>
        <w:t>1. Аграрная</w:t>
      </w:r>
      <w:r>
        <w:t xml:space="preserve"> наука и образование на современном этапе развития: опыт, проблемы и пути их решения : материалы XI международной научно-практической конференции, 23‒24 июня 2021 г</w:t>
      </w:r>
      <w:r>
        <w:t>о</w:t>
      </w:r>
      <w:r>
        <w:t>да/ редакционная коллегия: Богданов И. И. [и др.]. ‒ Ульяновск : Ульяновский ГАУ. ‒ ISBN 978‒5‒6043485‒7‒4</w:t>
      </w:r>
    </w:p>
    <w:p w:rsidR="003E4CD5" w:rsidRDefault="003E4CD5" w:rsidP="003E4CD5">
      <w:pPr>
        <w:pStyle w:val="a8"/>
      </w:pPr>
      <w:r>
        <w:t>Т. 1/ редактор И. И.Богданов. ‒ 2021. ‒ 208 с.: ил. ‒ Библиогр. в конце докл. (Шифр П/А252/N1 Ч/з1 / Г2022‒4440/N1)</w:t>
      </w:r>
    </w:p>
    <w:p w:rsidR="003E4CD5" w:rsidRDefault="003E4CD5" w:rsidP="003E4CD5">
      <w:pPr>
        <w:pStyle w:val="a8"/>
      </w:pPr>
      <w:r>
        <w:t>Экземпляры: всего: 1 ‒ Ч/з1(1)</w:t>
      </w:r>
    </w:p>
    <w:p w:rsidR="003E4CD5" w:rsidRPr="00765CB0" w:rsidRDefault="003E4CD5" w:rsidP="003E4CD5">
      <w:pPr>
        <w:pStyle w:val="a8"/>
        <w:rPr>
          <w:i/>
        </w:rPr>
      </w:pPr>
      <w:r>
        <w:t xml:space="preserve">Аннотация: </w:t>
      </w:r>
      <w:r w:rsidRPr="00765CB0">
        <w:rPr>
          <w:i/>
        </w:rPr>
        <w:t>В исследовательской работе, осуществленной путем полевых экспедиций в стаци</w:t>
      </w:r>
      <w:r w:rsidRPr="00765CB0">
        <w:rPr>
          <w:i/>
        </w:rPr>
        <w:t>о</w:t>
      </w:r>
      <w:r w:rsidRPr="00765CB0">
        <w:rPr>
          <w:i/>
        </w:rPr>
        <w:t xml:space="preserve">нарных и камерально-лабораторных условиях, изучены помологические показатели 13 форм черешни </w:t>
      </w:r>
      <w:r w:rsidRPr="00765CB0">
        <w:rPr>
          <w:i/>
        </w:rPr>
        <w:lastRenderedPageBreak/>
        <w:t>с высокими показателями, принадлежащие к местным и интродуцированным сортам, выращива</w:t>
      </w:r>
      <w:r w:rsidRPr="00765CB0">
        <w:rPr>
          <w:i/>
        </w:rPr>
        <w:t>е</w:t>
      </w:r>
      <w:r w:rsidRPr="00765CB0">
        <w:rPr>
          <w:i/>
        </w:rPr>
        <w:t>мым на территории Ордубадском районе, и произведено сравнение с контрольным сортом Кассини ранняя. При помологической классификации выявлена принадлежность 59,09проц. форм к группе бигарро</w:t>
      </w:r>
    </w:p>
    <w:p w:rsidR="003E4CD5" w:rsidRDefault="007268D0" w:rsidP="003E4CD5">
      <w:pPr>
        <w:pStyle w:val="a8"/>
      </w:pPr>
      <w:hyperlink r:id="rId41" w:history="1">
        <w:r w:rsidR="003E4CD5">
          <w:rPr>
            <w:rStyle w:val="ad"/>
          </w:rPr>
          <w:t>Перейти в каталог</w:t>
        </w:r>
      </w:hyperlink>
    </w:p>
    <w:p w:rsidR="003E4CD5" w:rsidRDefault="003E4CD5" w:rsidP="003E4CD5">
      <w:pPr>
        <w:pStyle w:val="11"/>
      </w:pPr>
      <w:r>
        <w:rPr>
          <w:b/>
        </w:rPr>
        <w:t>2. Аграрная</w:t>
      </w:r>
      <w:r>
        <w:t xml:space="preserve"> наука и образование на современном этапе развития: опыт, проблемы и пути их решения : материалы XI международной научно-практической конференции, 23‒24 июня 2021 г</w:t>
      </w:r>
      <w:r>
        <w:t>о</w:t>
      </w:r>
      <w:r>
        <w:t>да/ редакционная коллегия: Богданов И. И. [и др.]. ‒ Ульяновск : Ульяновский ГАУ. ‒ ISBN 978‒5‒6043485‒7‒4</w:t>
      </w:r>
    </w:p>
    <w:p w:rsidR="003E4CD5" w:rsidRDefault="003E4CD5" w:rsidP="003E4CD5">
      <w:pPr>
        <w:pStyle w:val="a8"/>
      </w:pPr>
      <w:r>
        <w:t>Т. 2/ редактор И. И.Богданов. ‒ 2021. ‒ 402 с.: ил. ‒ Библиогр. в конце докл. (Шифр П/А252/N2 Ч/з1 / Г2022‒4440/N2)</w:t>
      </w:r>
    </w:p>
    <w:p w:rsidR="003E4CD5" w:rsidRDefault="003E4CD5" w:rsidP="003E4CD5">
      <w:pPr>
        <w:pStyle w:val="a8"/>
      </w:pPr>
      <w:r>
        <w:t>Экземпляры: всего: 1 ‒ Ч/з1(1)</w:t>
      </w:r>
    </w:p>
    <w:p w:rsidR="003E4CD5" w:rsidRPr="00765CB0" w:rsidRDefault="003E4CD5" w:rsidP="003E4CD5">
      <w:pPr>
        <w:pStyle w:val="a8"/>
        <w:rPr>
          <w:i/>
        </w:rPr>
      </w:pPr>
      <w:r>
        <w:t xml:space="preserve">Аннотация: </w:t>
      </w:r>
      <w:r w:rsidRPr="00765CB0">
        <w:rPr>
          <w:i/>
        </w:rPr>
        <w:t>Представлены доклады по теме конференции</w:t>
      </w:r>
    </w:p>
    <w:p w:rsidR="003E4CD5" w:rsidRDefault="007268D0" w:rsidP="003E4CD5">
      <w:pPr>
        <w:pStyle w:val="a8"/>
      </w:pPr>
      <w:hyperlink r:id="rId42" w:history="1">
        <w:r w:rsidR="003E4CD5">
          <w:rPr>
            <w:rStyle w:val="ad"/>
          </w:rPr>
          <w:t>Перейти в каталог</w:t>
        </w:r>
      </w:hyperlink>
    </w:p>
    <w:p w:rsidR="003E4CD5" w:rsidRDefault="005E1257" w:rsidP="003E4CD5">
      <w:pPr>
        <w:pStyle w:val="11"/>
      </w:pPr>
      <w:r>
        <w:rPr>
          <w:b/>
        </w:rPr>
        <w:t>3</w:t>
      </w:r>
      <w:r w:rsidR="003E4CD5">
        <w:rPr>
          <w:b/>
        </w:rPr>
        <w:t>. Вызовы</w:t>
      </w:r>
      <w:r w:rsidR="003E4CD5">
        <w:t xml:space="preserve"> и перспективы аграрной науки и образования : сборник статей научно-практической конференции, посвященной 65-летию высшего аграрного образования в Республике Саха (Як</w:t>
      </w:r>
      <w:r w:rsidR="003E4CD5">
        <w:t>у</w:t>
      </w:r>
      <w:r w:rsidR="003E4CD5">
        <w:t>тия)/ редакционная коллегия: Черноградская Н. М. [и др.]. ‒ Якутск: Издательский дом Северо-Восточного федерального университета, 2021. ‒ 172 с.: ил.; 21 см. ‒ Библиогр. в конце ст. (Шифр П/В925 Ч/з1 / Г2022‒3872)</w:t>
      </w:r>
    </w:p>
    <w:p w:rsidR="003E4CD5" w:rsidRDefault="003E4CD5" w:rsidP="003E4CD5">
      <w:pPr>
        <w:pStyle w:val="a8"/>
      </w:pPr>
      <w:r>
        <w:t>Экземпляры: всего: 1 ‒ Ч/з1(1)</w:t>
      </w:r>
    </w:p>
    <w:p w:rsidR="003E4CD5" w:rsidRDefault="003E4CD5" w:rsidP="003E4CD5">
      <w:pPr>
        <w:pStyle w:val="a8"/>
      </w:pPr>
      <w:r>
        <w:t xml:space="preserve">Аннотация: </w:t>
      </w:r>
      <w:r w:rsidRPr="00765CB0">
        <w:rPr>
          <w:i/>
        </w:rPr>
        <w:t>B сборнике материалов научно-практической конференции рассматриваются совр</w:t>
      </w:r>
      <w:r w:rsidRPr="00765CB0">
        <w:rPr>
          <w:i/>
        </w:rPr>
        <w:t>е</w:t>
      </w:r>
      <w:r w:rsidRPr="00765CB0">
        <w:rPr>
          <w:i/>
        </w:rPr>
        <w:t>менные вопросы в области аграрной науки и образования, сельскохозяйственного производства в Якутии. Предназначен для преподавателей, аспирантов и студентов с целью использования в нау</w:t>
      </w:r>
      <w:r w:rsidRPr="00765CB0">
        <w:rPr>
          <w:i/>
        </w:rPr>
        <w:t>ч</w:t>
      </w:r>
      <w:r w:rsidRPr="00765CB0">
        <w:rPr>
          <w:i/>
        </w:rPr>
        <w:t>ной и учебной деятельности</w:t>
      </w:r>
    </w:p>
    <w:p w:rsidR="003E4CD5" w:rsidRDefault="007268D0" w:rsidP="003E4CD5">
      <w:pPr>
        <w:pStyle w:val="a8"/>
      </w:pPr>
      <w:hyperlink r:id="rId43" w:history="1">
        <w:r w:rsidR="003E4CD5">
          <w:rPr>
            <w:rStyle w:val="ad"/>
          </w:rPr>
          <w:t>Перейти в каталог</w:t>
        </w:r>
      </w:hyperlink>
    </w:p>
    <w:p w:rsidR="003E4CD5" w:rsidRDefault="005E1257" w:rsidP="003E4CD5">
      <w:pPr>
        <w:pStyle w:val="11"/>
      </w:pPr>
      <w:r>
        <w:rPr>
          <w:b/>
        </w:rPr>
        <w:t>4</w:t>
      </w:r>
      <w:r w:rsidR="003E4CD5">
        <w:rPr>
          <w:b/>
        </w:rPr>
        <w:t xml:space="preserve">. Малков Н. Г. </w:t>
      </w:r>
      <w:r w:rsidR="003E4CD5">
        <w:t>Профессора Вологодской ГМХА : [1911‒2021 : к 110-летию основания акад</w:t>
      </w:r>
      <w:r w:rsidR="003E4CD5">
        <w:t>е</w:t>
      </w:r>
      <w:r w:rsidR="003E4CD5">
        <w:t>мии]/ Н. Г. Малков, Л. Д. Беляева, А. А. Кузин. ‒ Вологда; село Молочное, Вологодская область: В</w:t>
      </w:r>
      <w:r w:rsidR="003E4CD5">
        <w:t>о</w:t>
      </w:r>
      <w:r w:rsidR="003E4CD5">
        <w:t>логодская ГМХА, 2021. ‒ 199 с.: портр.; 21 см. ‒ Загл. пер.: Профессора Вологодской государстве</w:t>
      </w:r>
      <w:r w:rsidR="003E4CD5">
        <w:t>н</w:t>
      </w:r>
      <w:r w:rsidR="003E4CD5">
        <w:t>ной молочнохозяйственной академии им. Н. В. Верещагина, 1911‒2021. ‒ Загл. на корешке: Профе</w:t>
      </w:r>
      <w:r w:rsidR="003E4CD5">
        <w:t>с</w:t>
      </w:r>
      <w:r w:rsidR="003E4CD5">
        <w:t>сора. Вологодская ГМХА, 1911‒2021. (Шифр П/М194 Ч/з1 / Г2022‒3580)</w:t>
      </w:r>
    </w:p>
    <w:p w:rsidR="003E4CD5" w:rsidRDefault="003E4CD5" w:rsidP="003E4CD5">
      <w:pPr>
        <w:pStyle w:val="a8"/>
      </w:pPr>
      <w:r>
        <w:t>Экземпляры: всего: 1 ‒ Ч/з1(1)</w:t>
      </w:r>
    </w:p>
    <w:p w:rsidR="003E4CD5" w:rsidRPr="00765CB0" w:rsidRDefault="003E4CD5" w:rsidP="003E4CD5">
      <w:pPr>
        <w:pStyle w:val="a8"/>
        <w:rPr>
          <w:i/>
        </w:rPr>
      </w:pPr>
      <w:r>
        <w:t xml:space="preserve">Аннотация: </w:t>
      </w:r>
      <w:r w:rsidRPr="00765CB0">
        <w:rPr>
          <w:i/>
        </w:rPr>
        <w:t>В книге представлены имена профессоров, научная и педагогическая деятельность которых связана с вузом в период от создания до настоящего времени. Книга адресована широкому кругу читателей, не только тем, чья судьба непосредственно связана с академией, но и тем, кто интересуется историей высшего профессионального образования в России</w:t>
      </w:r>
    </w:p>
    <w:p w:rsidR="003E4CD5" w:rsidRDefault="007268D0" w:rsidP="003E4CD5">
      <w:pPr>
        <w:pStyle w:val="a8"/>
      </w:pPr>
      <w:hyperlink r:id="rId44" w:history="1">
        <w:r w:rsidR="003E4CD5">
          <w:rPr>
            <w:rStyle w:val="ad"/>
          </w:rPr>
          <w:t>Перейти в каталог</w:t>
        </w:r>
      </w:hyperlink>
    </w:p>
    <w:p w:rsidR="003E4CD5" w:rsidRDefault="005E1257" w:rsidP="003E4CD5">
      <w:pPr>
        <w:pStyle w:val="11"/>
      </w:pPr>
      <w:r>
        <w:rPr>
          <w:b/>
        </w:rPr>
        <w:t>5</w:t>
      </w:r>
      <w:r w:rsidR="003E4CD5">
        <w:rPr>
          <w:b/>
        </w:rPr>
        <w:t>. Роль</w:t>
      </w:r>
      <w:r w:rsidR="003E4CD5">
        <w:t xml:space="preserve"> аграрной науки в развитии лесного и сельского хозяйства Дальнего Востока : материалы IV национальной (всероссийской) научно-практической конференции, 11‒12 ноября 2020 г.: в 4 ч</w:t>
      </w:r>
      <w:r w:rsidR="003E4CD5">
        <w:t>а</w:t>
      </w:r>
      <w:r w:rsidR="003E4CD5">
        <w:t>стях/ ответственный редактор И. Н. Ким. ‒ Уссурийск : Приморская ГСХА</w:t>
      </w:r>
    </w:p>
    <w:p w:rsidR="003E4CD5" w:rsidRDefault="003E4CD5" w:rsidP="003E4CD5">
      <w:pPr>
        <w:pStyle w:val="a8"/>
      </w:pPr>
      <w:r>
        <w:t>Ч. 1: Биологические науки/ редактор И. Н.Ким. ‒ 2020. ‒ 317 с.: ил. ‒ Библиогр. в конце докл. (Шифр П/Р680/N1 Ч/з1 / Г2021‒30510/N1)</w:t>
      </w:r>
    </w:p>
    <w:p w:rsidR="003E4CD5" w:rsidRDefault="003E4CD5" w:rsidP="003E4CD5">
      <w:pPr>
        <w:pStyle w:val="a8"/>
      </w:pPr>
      <w:r>
        <w:t>Экземпляры: всего: 1 ‒ Ч/з1(1)</w:t>
      </w:r>
    </w:p>
    <w:p w:rsidR="003E4CD5" w:rsidRDefault="003E4CD5" w:rsidP="003E4CD5">
      <w:pPr>
        <w:pStyle w:val="a8"/>
      </w:pPr>
      <w:r>
        <w:t xml:space="preserve">Аннотация: </w:t>
      </w:r>
      <w:r w:rsidRPr="00786067">
        <w:rPr>
          <w:i/>
        </w:rPr>
        <w:t>Материалы конференции освещают результаты обзорных, теоретических и эксп</w:t>
      </w:r>
      <w:r w:rsidRPr="00786067">
        <w:rPr>
          <w:i/>
        </w:rPr>
        <w:t>е</w:t>
      </w:r>
      <w:r w:rsidRPr="00786067">
        <w:rPr>
          <w:i/>
        </w:rPr>
        <w:t>риментальных исследований в области сельскохозяйственных, биологических, технических, педаг</w:t>
      </w:r>
      <w:r w:rsidRPr="00786067">
        <w:rPr>
          <w:i/>
        </w:rPr>
        <w:t>о</w:t>
      </w:r>
      <w:r w:rsidRPr="00786067">
        <w:rPr>
          <w:i/>
        </w:rPr>
        <w:t>гических и экономических наук, история и политология. Сборник может представлять интерес для обучающихся и научно-педагогических работников образовательных и научных учреждений, а та</w:t>
      </w:r>
      <w:r w:rsidRPr="00786067">
        <w:rPr>
          <w:i/>
        </w:rPr>
        <w:t>к</w:t>
      </w:r>
      <w:r w:rsidRPr="00786067">
        <w:rPr>
          <w:i/>
        </w:rPr>
        <w:t>же специалистов агропромышленного и лесохозяйственного комплексов</w:t>
      </w:r>
    </w:p>
    <w:p w:rsidR="003E4CD5" w:rsidRDefault="007268D0" w:rsidP="003E4CD5">
      <w:pPr>
        <w:pStyle w:val="a8"/>
      </w:pPr>
      <w:hyperlink r:id="rId45" w:history="1">
        <w:r w:rsidR="003E4CD5">
          <w:rPr>
            <w:rStyle w:val="ad"/>
          </w:rPr>
          <w:t>Перейти в каталог</w:t>
        </w:r>
      </w:hyperlink>
    </w:p>
    <w:p w:rsidR="003E4CD5" w:rsidRDefault="005E1257" w:rsidP="003E4CD5">
      <w:pPr>
        <w:pStyle w:val="11"/>
      </w:pPr>
      <w:r>
        <w:rPr>
          <w:b/>
        </w:rPr>
        <w:t>6</w:t>
      </w:r>
      <w:r w:rsidR="003E4CD5">
        <w:rPr>
          <w:b/>
        </w:rPr>
        <w:t>. Роль</w:t>
      </w:r>
      <w:r w:rsidR="003E4CD5">
        <w:t xml:space="preserve"> аграрной науки в развитии лесного и сельского хозяйства Дальнего Востока : материалы IV национальной (всероссийской) научно-практической конференции, 11‒12 ноября 2020 г.: в 4 ч</w:t>
      </w:r>
      <w:r w:rsidR="003E4CD5">
        <w:t>а</w:t>
      </w:r>
      <w:r w:rsidR="003E4CD5">
        <w:t>стях/ ответственный редактор И. Н. Ким. ‒ Уссурийск : Приморская ГСХА</w:t>
      </w:r>
    </w:p>
    <w:p w:rsidR="003E4CD5" w:rsidRDefault="003E4CD5" w:rsidP="003E4CD5">
      <w:pPr>
        <w:pStyle w:val="a8"/>
      </w:pPr>
      <w:r>
        <w:t>Ч. 3: Сельскохозяйственные науки/ редактор И. Н.Ким. ‒ 2020. ‒ 358 с.: ил. ‒ Библиогр. в конце докл. (Шифр П/Р680/N3 Ч/з1 / Г2021‒30510/N3)</w:t>
      </w:r>
    </w:p>
    <w:p w:rsidR="003E4CD5" w:rsidRDefault="003E4CD5" w:rsidP="003E4CD5">
      <w:pPr>
        <w:pStyle w:val="a8"/>
      </w:pPr>
      <w:r>
        <w:t>Экземпляры: всего: 1 ‒ Ч/з1(1)</w:t>
      </w:r>
    </w:p>
    <w:p w:rsidR="003E4CD5" w:rsidRPr="00786067" w:rsidRDefault="003E4CD5" w:rsidP="003E4CD5">
      <w:pPr>
        <w:pStyle w:val="a8"/>
        <w:rPr>
          <w:i/>
        </w:rPr>
      </w:pPr>
      <w:r>
        <w:t xml:space="preserve">Аннотация: </w:t>
      </w:r>
      <w:r w:rsidRPr="00786067">
        <w:rPr>
          <w:i/>
        </w:rPr>
        <w:t>Материалы конференции освещают результаты обзорных, теоретических и эксп</w:t>
      </w:r>
      <w:r w:rsidRPr="00786067">
        <w:rPr>
          <w:i/>
        </w:rPr>
        <w:t>е</w:t>
      </w:r>
      <w:r w:rsidRPr="00786067">
        <w:rPr>
          <w:i/>
        </w:rPr>
        <w:t>риментальных исследований в области сельскохозяйственных, биологических, технических, педаг</w:t>
      </w:r>
      <w:r w:rsidRPr="00786067">
        <w:rPr>
          <w:i/>
        </w:rPr>
        <w:t>о</w:t>
      </w:r>
      <w:r w:rsidRPr="00786067">
        <w:rPr>
          <w:i/>
        </w:rPr>
        <w:t xml:space="preserve">гических и экономических наук, история и политология. Сборник может представлять интерес для </w:t>
      </w:r>
      <w:r w:rsidRPr="00786067">
        <w:rPr>
          <w:i/>
        </w:rPr>
        <w:lastRenderedPageBreak/>
        <w:t>обучающихся и научно-педагогических работников образовательных и научных учреждений, а та</w:t>
      </w:r>
      <w:r w:rsidRPr="00786067">
        <w:rPr>
          <w:i/>
        </w:rPr>
        <w:t>к</w:t>
      </w:r>
      <w:r w:rsidRPr="00786067">
        <w:rPr>
          <w:i/>
        </w:rPr>
        <w:t>же специалистов агропромышленного и лесохозяйственного комплексов</w:t>
      </w:r>
    </w:p>
    <w:p w:rsidR="003E4CD5" w:rsidRDefault="007268D0" w:rsidP="003E4CD5">
      <w:pPr>
        <w:pStyle w:val="a8"/>
      </w:pPr>
      <w:hyperlink r:id="rId46" w:history="1">
        <w:r w:rsidR="003E4CD5">
          <w:rPr>
            <w:rStyle w:val="ad"/>
          </w:rPr>
          <w:t>Перейти в каталог</w:t>
        </w:r>
      </w:hyperlink>
    </w:p>
    <w:p w:rsidR="003E4CD5" w:rsidRDefault="005E1257" w:rsidP="003E4CD5">
      <w:pPr>
        <w:pStyle w:val="11"/>
      </w:pPr>
      <w:r>
        <w:rPr>
          <w:b/>
        </w:rPr>
        <w:t>7</w:t>
      </w:r>
      <w:r w:rsidR="003E4CD5">
        <w:rPr>
          <w:b/>
        </w:rPr>
        <w:t>. Роль</w:t>
      </w:r>
      <w:r w:rsidR="003E4CD5">
        <w:t xml:space="preserve"> аграрной науки в развитии лесного и сельского хозяйства Дальнего Востока : материалы IV национальной (всероссийской) научно-практической конференции, 11‒12 ноября 2020 г.: в 4 ч</w:t>
      </w:r>
      <w:r w:rsidR="003E4CD5">
        <w:t>а</w:t>
      </w:r>
      <w:r w:rsidR="003E4CD5">
        <w:t>стях/ ответственный редактор И. Н. Ким. ‒ Уссурийск : Приморская ГСХА</w:t>
      </w:r>
    </w:p>
    <w:p w:rsidR="003E4CD5" w:rsidRDefault="003E4CD5" w:rsidP="003E4CD5">
      <w:pPr>
        <w:pStyle w:val="a8"/>
      </w:pPr>
      <w:r>
        <w:t>Ч. 4: Технические науки/ редактор И. Н.Ким. ‒ 2020. ‒ 375 с.: ил. ‒ Библиогр. в конце докл. (Шифр П/Р680/N4 Ч/з1 / Г2021‒30510/N4)</w:t>
      </w:r>
    </w:p>
    <w:p w:rsidR="003E4CD5" w:rsidRDefault="003E4CD5" w:rsidP="003E4CD5">
      <w:pPr>
        <w:pStyle w:val="a8"/>
      </w:pPr>
      <w:r>
        <w:t>Экземпляры: всего: 1 ‒ Ч/з1(1)</w:t>
      </w:r>
    </w:p>
    <w:p w:rsidR="003E4CD5" w:rsidRPr="00786067" w:rsidRDefault="003E4CD5" w:rsidP="003E4CD5">
      <w:pPr>
        <w:pStyle w:val="a8"/>
        <w:rPr>
          <w:i/>
        </w:rPr>
      </w:pPr>
      <w:r>
        <w:t xml:space="preserve">Аннотация: </w:t>
      </w:r>
      <w:r w:rsidRPr="00786067">
        <w:rPr>
          <w:i/>
        </w:rPr>
        <w:t>Материалы конференции освещают результаты обзорных, теоретических и эксп</w:t>
      </w:r>
      <w:r w:rsidRPr="00786067">
        <w:rPr>
          <w:i/>
        </w:rPr>
        <w:t>е</w:t>
      </w:r>
      <w:r w:rsidRPr="00786067">
        <w:rPr>
          <w:i/>
        </w:rPr>
        <w:t>риментальных исследований в области сельскохозяйственных, биологических, технических, педаг</w:t>
      </w:r>
      <w:r w:rsidRPr="00786067">
        <w:rPr>
          <w:i/>
        </w:rPr>
        <w:t>о</w:t>
      </w:r>
      <w:r w:rsidRPr="00786067">
        <w:rPr>
          <w:i/>
        </w:rPr>
        <w:t>гических и экономических наук, история и политология. Сборник может представлять интерес для обучающихся и научно-педагогических работников образовательных и научных учреждений, а та</w:t>
      </w:r>
      <w:r w:rsidRPr="00786067">
        <w:rPr>
          <w:i/>
        </w:rPr>
        <w:t>к</w:t>
      </w:r>
      <w:r w:rsidRPr="00786067">
        <w:rPr>
          <w:i/>
        </w:rPr>
        <w:t>же специалистов агропромышленного и лесохозяйственного комплексов</w:t>
      </w:r>
    </w:p>
    <w:p w:rsidR="003E4CD5" w:rsidRDefault="007268D0" w:rsidP="003E4CD5">
      <w:pPr>
        <w:pStyle w:val="a8"/>
      </w:pPr>
      <w:hyperlink r:id="rId47" w:history="1">
        <w:r w:rsidR="003E4CD5">
          <w:rPr>
            <w:rStyle w:val="ad"/>
          </w:rPr>
          <w:t>Перейти в каталог</w:t>
        </w:r>
      </w:hyperlink>
    </w:p>
    <w:p w:rsidR="003E4CD5" w:rsidRDefault="005E1257" w:rsidP="003E4CD5">
      <w:pPr>
        <w:pStyle w:val="11"/>
      </w:pPr>
      <w:r>
        <w:rPr>
          <w:b/>
        </w:rPr>
        <w:t>8</w:t>
      </w:r>
      <w:r w:rsidR="003E4CD5">
        <w:rPr>
          <w:b/>
        </w:rPr>
        <w:t>. Роль</w:t>
      </w:r>
      <w:r w:rsidR="003E4CD5">
        <w:t xml:space="preserve"> науки и технологий в обеспечении устойчивого развития АПК : IX международная научно-практическая конференция, посвященная памяти заслуженного деятеля науки РФ и КБР, профессора Б. Х. Жерукова : сборник научных трудов по итогам IX международной научно-практической конференции (25‒27 ноября 2021 г.)/ редакционная коллегия: Шибзухов З. С. [и др.]. ‒ Нальчик: Кабардино-Балкарский ГАУ, 2021. ‒ 493 с.: ил.; 29 см. ‒ Рез. ст. англ. ‒ Библиогр. в конце ст. (Шифр П/Р680 Ч/з1 / Е2022‒377)</w:t>
      </w:r>
    </w:p>
    <w:p w:rsidR="003E4CD5" w:rsidRDefault="003E4CD5" w:rsidP="003E4CD5">
      <w:pPr>
        <w:pStyle w:val="a8"/>
      </w:pPr>
      <w:r>
        <w:t>Экземпляры: всего: 1 ‒ Ч/з1(1)</w:t>
      </w:r>
    </w:p>
    <w:p w:rsidR="003E4CD5" w:rsidRPr="00786067" w:rsidRDefault="003E4CD5" w:rsidP="003E4CD5">
      <w:pPr>
        <w:pStyle w:val="a8"/>
        <w:rPr>
          <w:i/>
        </w:rPr>
      </w:pPr>
      <w:r>
        <w:t xml:space="preserve">Аннотация: </w:t>
      </w:r>
      <w:r w:rsidRPr="00786067">
        <w:rPr>
          <w:i/>
        </w:rPr>
        <w:t>Сборник научных трудов включает результаты исследований по актуальным пр</w:t>
      </w:r>
      <w:r w:rsidRPr="00786067">
        <w:rPr>
          <w:i/>
        </w:rPr>
        <w:t>о</w:t>
      </w:r>
      <w:r w:rsidRPr="00786067">
        <w:rPr>
          <w:i/>
        </w:rPr>
        <w:t>блемам развития агропромышленного комплекса. В издание включены научные труды преподават</w:t>
      </w:r>
      <w:r w:rsidRPr="00786067">
        <w:rPr>
          <w:i/>
        </w:rPr>
        <w:t>е</w:t>
      </w:r>
      <w:r w:rsidRPr="00786067">
        <w:rPr>
          <w:i/>
        </w:rPr>
        <w:t>лей, аспирантов, соискателей, магистрантов вузов России и зарубежья. Сборник представляет и</w:t>
      </w:r>
      <w:r w:rsidRPr="00786067">
        <w:rPr>
          <w:i/>
        </w:rPr>
        <w:t>н</w:t>
      </w:r>
      <w:r w:rsidRPr="00786067">
        <w:rPr>
          <w:i/>
        </w:rPr>
        <w:t>терес для специалистов и руководителей предприятий, учных и научно-педагогических работников, бакалавров, магистров, студентов, аспирантов</w:t>
      </w:r>
    </w:p>
    <w:p w:rsidR="003E4CD5" w:rsidRDefault="007268D0" w:rsidP="003E4CD5">
      <w:pPr>
        <w:pStyle w:val="a8"/>
      </w:pPr>
      <w:hyperlink r:id="rId48" w:history="1">
        <w:r w:rsidR="003E4CD5">
          <w:rPr>
            <w:rStyle w:val="ad"/>
          </w:rPr>
          <w:t>Перейти в каталог</w:t>
        </w:r>
      </w:hyperlink>
    </w:p>
    <w:p w:rsidR="003E4CD5" w:rsidRDefault="005E1257" w:rsidP="003E4CD5">
      <w:pPr>
        <w:pStyle w:val="21"/>
      </w:pPr>
      <w:r>
        <w:rPr>
          <w:rFonts w:asciiTheme="minorHAnsi" w:hAnsiTheme="minorHAnsi"/>
          <w:b/>
        </w:rPr>
        <w:t>9</w:t>
      </w:r>
      <w:r w:rsidR="003E4CD5">
        <w:rPr>
          <w:b/>
        </w:rPr>
        <w:t>. Техноуклад</w:t>
      </w:r>
      <w:r w:rsidR="003E4CD5">
        <w:t xml:space="preserve"> 6.0. Цифровая трансформация АПК и продовольственная безопасность=Techno-order 6.0. Digital transformation of the agro-industrial complex and food security : материалы междун</w:t>
      </w:r>
      <w:r w:rsidR="003E4CD5">
        <w:t>а</w:t>
      </w:r>
      <w:r w:rsidR="003E4CD5">
        <w:t>родной научно-практической конференции (Пермь, 14‒16 октября 2021 года)/ научная редколлегия: Э. Ф. Сатаев [и др.]. ‒ Пермь: Прокростъ, 2021. ‒ 566 с.: ил.; 21 см. ‒ Часть текста и рез. докл. англ. ‒ Библиогр. в конце докл. (Шифр П/Т384 Ч/з1 / Г2022‒4275)</w:t>
      </w:r>
    </w:p>
    <w:p w:rsidR="003E4CD5" w:rsidRDefault="003E4CD5" w:rsidP="003E4CD5">
      <w:pPr>
        <w:pStyle w:val="a8"/>
      </w:pPr>
      <w:r>
        <w:t>Экземпляры: всего: 1 ‒ Ч/з1(1)</w:t>
      </w:r>
    </w:p>
    <w:p w:rsidR="003E4CD5" w:rsidRPr="00786067" w:rsidRDefault="003E4CD5" w:rsidP="003E4CD5">
      <w:pPr>
        <w:pStyle w:val="a8"/>
        <w:rPr>
          <w:i/>
        </w:rPr>
      </w:pPr>
      <w:r>
        <w:t xml:space="preserve">Аннотация: </w:t>
      </w:r>
      <w:r w:rsidRPr="00786067">
        <w:rPr>
          <w:i/>
        </w:rPr>
        <w:t>В настоящем сборнике представлены материалы Международной научно-практической конференции "Техноуклад 6.0. Цифровая трансформация АПК и продовольственная безопасность". Статьи посвящены основным проблемам и перспективам развития цифровизации сельского хозяйства, популяризации внедрения цифровых решений среди сельхозтоваропроизводит</w:t>
      </w:r>
      <w:r w:rsidRPr="00786067">
        <w:rPr>
          <w:i/>
        </w:rPr>
        <w:t>е</w:t>
      </w:r>
      <w:r w:rsidRPr="00786067">
        <w:rPr>
          <w:i/>
        </w:rPr>
        <w:t>лей, наполнения отрасли высококвалифицированными кадрами для активизации вопросов цифров</w:t>
      </w:r>
      <w:r w:rsidRPr="00786067">
        <w:rPr>
          <w:i/>
        </w:rPr>
        <w:t>и</w:t>
      </w:r>
      <w:r w:rsidRPr="00786067">
        <w:rPr>
          <w:i/>
        </w:rPr>
        <w:t>зации сельского хозяйства. Представленные материалы будут интересны научным работникам, преподавателям, аспирантам и студентам вузов и научных организаций России и зарубежных стран, представителям компаний-производителей отраслевого программного обеспечения, руков</w:t>
      </w:r>
      <w:r w:rsidRPr="00786067">
        <w:rPr>
          <w:i/>
        </w:rPr>
        <w:t>о</w:t>
      </w:r>
      <w:r w:rsidRPr="00786067">
        <w:rPr>
          <w:i/>
        </w:rPr>
        <w:t>дителям и специалистам предприятий АПК</w:t>
      </w:r>
    </w:p>
    <w:p w:rsidR="003E4CD5" w:rsidRDefault="007268D0" w:rsidP="003E4CD5">
      <w:pPr>
        <w:pStyle w:val="a8"/>
      </w:pPr>
      <w:hyperlink r:id="rId49" w:history="1">
        <w:r w:rsidR="003E4CD5">
          <w:rPr>
            <w:rStyle w:val="ad"/>
          </w:rPr>
          <w:t>Перейти в каталог</w:t>
        </w:r>
      </w:hyperlink>
    </w:p>
    <w:p w:rsidR="003E4CD5" w:rsidRDefault="003E4CD5" w:rsidP="003E4CD5">
      <w:pPr>
        <w:pStyle w:val="2"/>
      </w:pPr>
      <w:bookmarkStart w:id="15" w:name="_Toc112163198"/>
      <w:r>
        <w:t>Почвоведение</w:t>
      </w:r>
      <w:bookmarkEnd w:id="15"/>
    </w:p>
    <w:p w:rsidR="003E4CD5" w:rsidRDefault="003E4CD5" w:rsidP="003E4CD5">
      <w:pPr>
        <w:pStyle w:val="21"/>
      </w:pPr>
      <w:r>
        <w:rPr>
          <w:b/>
        </w:rPr>
        <w:t>1</w:t>
      </w:r>
      <w:r w:rsidR="005E1257">
        <w:rPr>
          <w:rFonts w:asciiTheme="minorHAnsi" w:hAnsiTheme="minorHAnsi"/>
          <w:b/>
        </w:rPr>
        <w:t>0</w:t>
      </w:r>
      <w:r>
        <w:rPr>
          <w:b/>
        </w:rPr>
        <w:t>. Проблемы</w:t>
      </w:r>
      <w:r>
        <w:t xml:space="preserve"> и состояние почв городских и лесных экосистем : материалы научно-практической конференции, 22‒24 сентября 2021 г. : посвящается 140-летию кафедры почвоведения СПбГЛТУ имени С. М. Кирова/ составители и ответственные редакторы: Б. В. Бабиков, А. А. Як</w:t>
      </w:r>
      <w:r>
        <w:t>о</w:t>
      </w:r>
      <w:r>
        <w:t>влев. ‒ Санкт-Петербург: СПбГЛТУ, 2021. ‒ 72 с.: ил.; 21 см. ‒ Библиогр. в конце докл. (Шифр П/П781 Ч/з1 / Г2022‒3870)</w:t>
      </w:r>
    </w:p>
    <w:p w:rsidR="003E4CD5" w:rsidRDefault="003E4CD5" w:rsidP="003E4CD5">
      <w:pPr>
        <w:pStyle w:val="a8"/>
      </w:pPr>
      <w:r>
        <w:t>Экземпляры: всего: 1 ‒ Ч/з1(1)</w:t>
      </w:r>
    </w:p>
    <w:p w:rsidR="003E4CD5" w:rsidRPr="00786067" w:rsidRDefault="003E4CD5" w:rsidP="003E4CD5">
      <w:pPr>
        <w:pStyle w:val="a8"/>
        <w:rPr>
          <w:i/>
        </w:rPr>
      </w:pPr>
      <w:r>
        <w:t xml:space="preserve">Аннотация: </w:t>
      </w:r>
      <w:r w:rsidRPr="00786067">
        <w:rPr>
          <w:i/>
        </w:rPr>
        <w:t>В сборнике материалов научно-практической конференции, прошедшей на кафедре почвоведения Института леса и природопользования СПбГЛТУ 22‒24 сентября 2021 года, пре</w:t>
      </w:r>
      <w:r w:rsidRPr="00786067">
        <w:rPr>
          <w:i/>
        </w:rPr>
        <w:t>д</w:t>
      </w:r>
      <w:r w:rsidRPr="00786067">
        <w:rPr>
          <w:i/>
        </w:rPr>
        <w:t>ставлены результаты исследований, посвященные изучению почвенного покрова городских и лесных ландшафтов</w:t>
      </w:r>
    </w:p>
    <w:p w:rsidR="003E4CD5" w:rsidRDefault="007268D0" w:rsidP="003E4CD5">
      <w:pPr>
        <w:pStyle w:val="a8"/>
      </w:pPr>
      <w:hyperlink r:id="rId50" w:history="1">
        <w:r w:rsidR="003E4CD5">
          <w:rPr>
            <w:rStyle w:val="ad"/>
          </w:rPr>
          <w:t>Перейти в каталог</w:t>
        </w:r>
      </w:hyperlink>
    </w:p>
    <w:p w:rsidR="003E4CD5" w:rsidRDefault="003E4CD5" w:rsidP="003E4CD5">
      <w:pPr>
        <w:pStyle w:val="2"/>
      </w:pPr>
      <w:bookmarkStart w:id="16" w:name="_Toc112163199"/>
      <w:r>
        <w:lastRenderedPageBreak/>
        <w:t>Земледелие</w:t>
      </w:r>
      <w:bookmarkEnd w:id="16"/>
    </w:p>
    <w:p w:rsidR="003E4CD5" w:rsidRDefault="003E4CD5" w:rsidP="003E4CD5">
      <w:pPr>
        <w:pStyle w:val="21"/>
      </w:pPr>
      <w:r>
        <w:rPr>
          <w:b/>
        </w:rPr>
        <w:t>1</w:t>
      </w:r>
      <w:r w:rsidR="005E1257">
        <w:rPr>
          <w:rFonts w:asciiTheme="minorHAnsi" w:hAnsiTheme="minorHAnsi"/>
          <w:b/>
        </w:rPr>
        <w:t>1</w:t>
      </w:r>
      <w:r>
        <w:rPr>
          <w:b/>
        </w:rPr>
        <w:t xml:space="preserve">. Бурда А. Г. </w:t>
      </w:r>
      <w:r>
        <w:t>Математическое моделирование и анализ данных в агрономии : учебное пособие : [для вузов по направлению подготовки 35.04.04 "Агрономия"]/ А. Г. Бурда, С. Н. Косников. ‒ Кра</w:t>
      </w:r>
      <w:r>
        <w:t>с</w:t>
      </w:r>
      <w:r>
        <w:t>нодар: КубГАУ, 2021. ‒ 172 с.: ил.; 20 см. ‒ Библиогр.: с. 157‒170 (128 назв.). (Шифр П/Б912 Ч/з1 / Г2022‒3524упр)</w:t>
      </w:r>
    </w:p>
    <w:p w:rsidR="003E4CD5" w:rsidRDefault="003E4CD5" w:rsidP="003E4CD5">
      <w:pPr>
        <w:pStyle w:val="a8"/>
      </w:pPr>
      <w:r>
        <w:t>Экземпляры: всего: 1 ‒ Ч/з1(1)</w:t>
      </w:r>
    </w:p>
    <w:p w:rsidR="003E4CD5" w:rsidRDefault="003E4CD5" w:rsidP="003E4CD5">
      <w:pPr>
        <w:pStyle w:val="a8"/>
      </w:pPr>
      <w:r>
        <w:t xml:space="preserve">Аннотация: </w:t>
      </w:r>
      <w:r w:rsidRPr="00786067">
        <w:rPr>
          <w:i/>
        </w:rPr>
        <w:t>В учебном пособии обоснованы методология и задачи математического моделиров</w:t>
      </w:r>
      <w:r w:rsidRPr="00786067">
        <w:rPr>
          <w:i/>
        </w:rPr>
        <w:t>а</w:t>
      </w:r>
      <w:r w:rsidRPr="00786067">
        <w:rPr>
          <w:i/>
        </w:rPr>
        <w:t>ния и анализа данных в агрономии, освещены ключевые положения изучения процессов и явлений на основе применения математического аппарата; определена роль математических методов в агр</w:t>
      </w:r>
      <w:r w:rsidRPr="00786067">
        <w:rPr>
          <w:i/>
        </w:rPr>
        <w:t>о</w:t>
      </w:r>
      <w:r w:rsidRPr="00786067">
        <w:rPr>
          <w:i/>
        </w:rPr>
        <w:t>аналитике. Предназначено для обучающихся по программе академической магистратуры направл</w:t>
      </w:r>
      <w:r w:rsidRPr="00786067">
        <w:rPr>
          <w:i/>
        </w:rPr>
        <w:t>е</w:t>
      </w:r>
      <w:r w:rsidRPr="00786067">
        <w:rPr>
          <w:i/>
        </w:rPr>
        <w:t>ния "Агрономия", направленность "Селекция и семеноводство</w:t>
      </w:r>
      <w:r>
        <w:t>"</w:t>
      </w:r>
    </w:p>
    <w:p w:rsidR="003E4CD5" w:rsidRDefault="007268D0" w:rsidP="003E4CD5">
      <w:pPr>
        <w:pStyle w:val="a8"/>
      </w:pPr>
      <w:hyperlink r:id="rId51" w:history="1">
        <w:r w:rsidR="003E4CD5">
          <w:rPr>
            <w:rStyle w:val="ad"/>
          </w:rPr>
          <w:t>Перейти в каталог</w:t>
        </w:r>
      </w:hyperlink>
    </w:p>
    <w:p w:rsidR="003E4CD5" w:rsidRDefault="003E4CD5" w:rsidP="003E4CD5">
      <w:pPr>
        <w:pStyle w:val="21"/>
      </w:pPr>
      <w:r>
        <w:rPr>
          <w:b/>
        </w:rPr>
        <w:t>1</w:t>
      </w:r>
      <w:r w:rsidR="005E1257">
        <w:rPr>
          <w:rFonts w:asciiTheme="minorHAnsi" w:hAnsiTheme="minorHAnsi"/>
          <w:b/>
        </w:rPr>
        <w:t>2</w:t>
      </w:r>
      <w:r>
        <w:rPr>
          <w:b/>
        </w:rPr>
        <w:t>. Рекомендации</w:t>
      </w:r>
      <w:r>
        <w:t xml:space="preserve"> для фермерских (крестьянских) хозяйств и хозяйств различных форм со</w:t>
      </w:r>
      <w:r>
        <w:t>б</w:t>
      </w:r>
      <w:r>
        <w:t>ственности и специализации по особенностям технологий возделывания сельскохозяйственных культур : вопросы и ответы ‒ по результатам многолетних стационарных исследов</w:t>
      </w:r>
      <w:r>
        <w:t>а</w:t>
      </w:r>
      <w:r>
        <w:t>ний/ Федеральный научный центр биологических систем и агротехнологий Российской академии наук; Максютов А. А. [и др.]. ‒ Оренбург: Агентство "Пресса", 2021. ‒ 102 с.; 21 см. (Шифр П/Р362 Ч/з1 / Г2022‒5008)</w:t>
      </w:r>
    </w:p>
    <w:p w:rsidR="003E4CD5" w:rsidRDefault="003E4CD5" w:rsidP="003E4CD5">
      <w:pPr>
        <w:pStyle w:val="a8"/>
      </w:pPr>
      <w:r>
        <w:t>Экземпляры: всего: 1 ‒ Ч/з1(1)</w:t>
      </w:r>
    </w:p>
    <w:p w:rsidR="003E4CD5" w:rsidRPr="00786067" w:rsidRDefault="003E4CD5" w:rsidP="003E4CD5">
      <w:pPr>
        <w:pStyle w:val="a8"/>
        <w:rPr>
          <w:i/>
        </w:rPr>
      </w:pPr>
      <w:r>
        <w:t xml:space="preserve">Аннотация: </w:t>
      </w:r>
      <w:r w:rsidRPr="00786067">
        <w:rPr>
          <w:i/>
        </w:rPr>
        <w:t>На основании многолетних стационарных исследований разработаны многие агр</w:t>
      </w:r>
      <w:r w:rsidRPr="00786067">
        <w:rPr>
          <w:i/>
        </w:rPr>
        <w:t>о</w:t>
      </w:r>
      <w:r w:rsidRPr="00786067">
        <w:rPr>
          <w:i/>
        </w:rPr>
        <w:t>технические приёмы, которые в определенной степени помогут решить многие проблемы в земл</w:t>
      </w:r>
      <w:r w:rsidRPr="00786067">
        <w:rPr>
          <w:i/>
        </w:rPr>
        <w:t>е</w:t>
      </w:r>
      <w:r w:rsidRPr="00786067">
        <w:rPr>
          <w:i/>
        </w:rPr>
        <w:t>делии</w:t>
      </w:r>
    </w:p>
    <w:p w:rsidR="003E4CD5" w:rsidRDefault="007268D0" w:rsidP="003E4CD5">
      <w:pPr>
        <w:pStyle w:val="a8"/>
      </w:pPr>
      <w:hyperlink r:id="rId52" w:history="1">
        <w:r w:rsidR="003E4CD5">
          <w:rPr>
            <w:rStyle w:val="ad"/>
          </w:rPr>
          <w:t>Перейти в каталог</w:t>
        </w:r>
      </w:hyperlink>
    </w:p>
    <w:p w:rsidR="003E4CD5" w:rsidRDefault="003E4CD5" w:rsidP="003E4CD5">
      <w:pPr>
        <w:pStyle w:val="21"/>
      </w:pPr>
      <w:r>
        <w:rPr>
          <w:b/>
        </w:rPr>
        <w:t>1</w:t>
      </w:r>
      <w:r w:rsidR="005E1257">
        <w:rPr>
          <w:rFonts w:asciiTheme="minorHAnsi" w:hAnsiTheme="minorHAnsi"/>
          <w:b/>
        </w:rPr>
        <w:t>3</w:t>
      </w:r>
      <w:r>
        <w:rPr>
          <w:b/>
        </w:rPr>
        <w:t>. Теория</w:t>
      </w:r>
      <w:r>
        <w:t xml:space="preserve"> и практика дистанционного зондирования Земли для агропромышленного комплекса России/ Д. А. Шаповалов, П. В. Клюшин, С. В. Савинова [и др.]; Министерство сельского хозяйства Российской Федерации, Государственный университет по землеустройству. ‒ Москва: ГУЗ, 2021. ‒ 442 с.: цв.ил.; 22 см. ‒ Библиогр.: с. 413‒442 (360 назв.). (Шифр П/Т338 Ч/з1 / Г2022‒4141)</w:t>
      </w:r>
    </w:p>
    <w:p w:rsidR="003E4CD5" w:rsidRDefault="003E4CD5" w:rsidP="003E4CD5">
      <w:pPr>
        <w:pStyle w:val="a8"/>
      </w:pPr>
      <w:r>
        <w:t>Экземпляры: всего: 1 ‒ Ч/з1(1)</w:t>
      </w:r>
    </w:p>
    <w:p w:rsidR="003E4CD5" w:rsidRPr="00786067" w:rsidRDefault="003E4CD5" w:rsidP="003E4CD5">
      <w:pPr>
        <w:pStyle w:val="a8"/>
        <w:rPr>
          <w:i/>
        </w:rPr>
      </w:pPr>
      <w:r>
        <w:t xml:space="preserve">Аннотация: </w:t>
      </w:r>
      <w:r w:rsidRPr="00786067">
        <w:rPr>
          <w:i/>
        </w:rPr>
        <w:t>Монография посвящена вопросам дистанционного зондирования Земли (ДЗЗ). В соо</w:t>
      </w:r>
      <w:r w:rsidRPr="00786067">
        <w:rPr>
          <w:i/>
        </w:rPr>
        <w:t>т</w:t>
      </w:r>
      <w:r w:rsidRPr="00786067">
        <w:rPr>
          <w:i/>
        </w:rPr>
        <w:t>ветствии с законом Российской Федерации является одним из основных направлений космической деятельности России. Сегодня уже трудно переоценить тот вклад, который вносят данные ДЗЗ при решении задач, стоящих, прежде всего, перед государственными органами власти и информ</w:t>
      </w:r>
      <w:r w:rsidRPr="00786067">
        <w:rPr>
          <w:i/>
        </w:rPr>
        <w:t>а</w:t>
      </w:r>
      <w:r w:rsidRPr="00786067">
        <w:rPr>
          <w:i/>
        </w:rPr>
        <w:t>ционного обеспечения их деятельности. Данные ДЗЗ широко используются в деятельности крупных организаций и предприятий, и становятся все более доступными для гражданского общества. На основании этого разработаны конкретные предложения по эффективному использованию земель сельскохозяйственного назначения</w:t>
      </w:r>
    </w:p>
    <w:p w:rsidR="003E4CD5" w:rsidRDefault="007268D0" w:rsidP="003E4CD5">
      <w:pPr>
        <w:pStyle w:val="a8"/>
      </w:pPr>
      <w:hyperlink r:id="rId53" w:history="1">
        <w:r w:rsidR="003E4CD5">
          <w:rPr>
            <w:rStyle w:val="ad"/>
          </w:rPr>
          <w:t>Перейти в каталог</w:t>
        </w:r>
      </w:hyperlink>
    </w:p>
    <w:p w:rsidR="003E4CD5" w:rsidRDefault="003E4CD5" w:rsidP="003E4CD5">
      <w:pPr>
        <w:pStyle w:val="2"/>
      </w:pPr>
      <w:bookmarkStart w:id="17" w:name="_Toc112163200"/>
      <w:r>
        <w:t>Сельскохозяйственная мелиорация</w:t>
      </w:r>
      <w:bookmarkEnd w:id="17"/>
    </w:p>
    <w:p w:rsidR="003E4CD5" w:rsidRDefault="003E4CD5" w:rsidP="003E4CD5">
      <w:pPr>
        <w:pStyle w:val="21"/>
      </w:pPr>
      <w:r>
        <w:rPr>
          <w:b/>
        </w:rPr>
        <w:t>1</w:t>
      </w:r>
      <w:r w:rsidR="005E1257">
        <w:rPr>
          <w:rFonts w:asciiTheme="minorHAnsi" w:hAnsiTheme="minorHAnsi"/>
          <w:b/>
        </w:rPr>
        <w:t>4</w:t>
      </w:r>
      <w:r>
        <w:rPr>
          <w:b/>
        </w:rPr>
        <w:t xml:space="preserve">. Алексеенко А. В. </w:t>
      </w:r>
      <w:r>
        <w:t>Рекультивация нарушенных земель : учебное пособие/ А. В. Алексеенко, Д. О. Нагорнов, Т. А. Петрова. ‒ Санкт-Петербург: Лема, 2021. ‒ 85 с.: ил.; 21 см. ‒ Библиогр.: с. 75‒85 (81 назв.). (Шифр П/А477 Ч/з1 / Г2022‒3963упр)</w:t>
      </w:r>
    </w:p>
    <w:p w:rsidR="003E4CD5" w:rsidRDefault="003E4CD5" w:rsidP="003E4CD5">
      <w:pPr>
        <w:pStyle w:val="a8"/>
      </w:pPr>
      <w:r>
        <w:t>Экземпляры: всего: 1 ‒ Ч/з1(1)</w:t>
      </w:r>
    </w:p>
    <w:p w:rsidR="003E4CD5" w:rsidRPr="00786067" w:rsidRDefault="003E4CD5" w:rsidP="003E4CD5">
      <w:pPr>
        <w:pStyle w:val="a8"/>
        <w:rPr>
          <w:i/>
        </w:rPr>
      </w:pPr>
      <w:r>
        <w:t xml:space="preserve">Аннотация: </w:t>
      </w:r>
      <w:r w:rsidRPr="00786067">
        <w:rPr>
          <w:i/>
        </w:rPr>
        <w:t>Учебное пособие по дисциплине "Рекультивация нарушенных земель" содержит о</w:t>
      </w:r>
      <w:r w:rsidRPr="00786067">
        <w:rPr>
          <w:i/>
        </w:rPr>
        <w:t>с</w:t>
      </w:r>
      <w:r w:rsidRPr="00786067">
        <w:rPr>
          <w:i/>
        </w:rPr>
        <w:t>новные сведения о проектировании рекультивации территорий, пострадавших при добыче полезных ископаемых и деградации заброшенных нерекультивированных горных выработок, а также нако</w:t>
      </w:r>
      <w:r w:rsidRPr="00786067">
        <w:rPr>
          <w:i/>
        </w:rPr>
        <w:t>п</w:t>
      </w:r>
      <w:r w:rsidRPr="00786067">
        <w:rPr>
          <w:i/>
        </w:rPr>
        <w:t>лении и захоронении промышленных и коммунальных отходов. Рассматриваемые примеры провед</w:t>
      </w:r>
      <w:r w:rsidRPr="00786067">
        <w:rPr>
          <w:i/>
        </w:rPr>
        <w:t>е</w:t>
      </w:r>
      <w:r w:rsidRPr="00786067">
        <w:rPr>
          <w:i/>
        </w:rPr>
        <w:t>ния восстановительных работ учитывают региональные ландшафтные условия, характерные для г. Санкт-Петербурга и Ленинградской области, и сфокусированы на особенностях промышле</w:t>
      </w:r>
      <w:r w:rsidRPr="00786067">
        <w:rPr>
          <w:i/>
        </w:rPr>
        <w:t>н</w:t>
      </w:r>
      <w:r w:rsidRPr="00786067">
        <w:rPr>
          <w:i/>
        </w:rPr>
        <w:t>ной специализации региона и накопленном экологическом ущербе от многолетней разработки м</w:t>
      </w:r>
      <w:r w:rsidRPr="00786067">
        <w:rPr>
          <w:i/>
        </w:rPr>
        <w:t>е</w:t>
      </w:r>
      <w:r w:rsidRPr="00786067">
        <w:rPr>
          <w:i/>
        </w:rPr>
        <w:t>сторождений и накопления отходов. Разобранные в пособии подходы к проведению технического и биологического этапов восстановления земель включают описание работ по планировке поверхн</w:t>
      </w:r>
      <w:r w:rsidRPr="00786067">
        <w:rPr>
          <w:i/>
        </w:rPr>
        <w:t>о</w:t>
      </w:r>
      <w:r w:rsidRPr="00786067">
        <w:rPr>
          <w:i/>
        </w:rPr>
        <w:t>сти, закреплению субстрата, нанесению плодородного слоя почвы</w:t>
      </w:r>
    </w:p>
    <w:p w:rsidR="003E4CD5" w:rsidRPr="00786067" w:rsidRDefault="007268D0" w:rsidP="003E4CD5">
      <w:pPr>
        <w:pStyle w:val="a8"/>
        <w:rPr>
          <w:i/>
        </w:rPr>
      </w:pPr>
      <w:hyperlink r:id="rId54" w:history="1">
        <w:r w:rsidR="003E4CD5" w:rsidRPr="00786067">
          <w:rPr>
            <w:rStyle w:val="ad"/>
            <w:i/>
          </w:rPr>
          <w:t>Перейти в каталог</w:t>
        </w:r>
      </w:hyperlink>
    </w:p>
    <w:p w:rsidR="003E4CD5" w:rsidRDefault="003E4CD5" w:rsidP="003E4CD5">
      <w:pPr>
        <w:pStyle w:val="21"/>
      </w:pPr>
      <w:r>
        <w:rPr>
          <w:b/>
        </w:rPr>
        <w:t>1</w:t>
      </w:r>
      <w:r w:rsidR="005E1257">
        <w:rPr>
          <w:rFonts w:asciiTheme="minorHAnsi" w:hAnsiTheme="minorHAnsi"/>
          <w:b/>
        </w:rPr>
        <w:t>5</w:t>
      </w:r>
      <w:r>
        <w:rPr>
          <w:b/>
        </w:rPr>
        <w:t xml:space="preserve">. Максимов С. А. </w:t>
      </w:r>
      <w:r>
        <w:t>Научные основы формирования биогеохимических барьеров при мелиор</w:t>
      </w:r>
      <w:r>
        <w:t>а</w:t>
      </w:r>
      <w:r>
        <w:t>ции и рекультивации земель/ С. А. Максимов; Министерство науки и высшего образования Росси</w:t>
      </w:r>
      <w:r>
        <w:t>й</w:t>
      </w:r>
      <w:r>
        <w:lastRenderedPageBreak/>
        <w:t>ской Федерации, Министерство сельского хозяйства Российской Федерации, Всероссийский научно-исследовательский институт гидротехники и мелиорации имени А. Н. Костякова. ‒ Москва: Изд</w:t>
      </w:r>
      <w:r>
        <w:t>а</w:t>
      </w:r>
      <w:r>
        <w:t>тельство ВНИИГИМ, 2021. ‒ 294 с.: ил.; 21 см. ‒ Библиогр.: с. 259‒294 (409 назв.). (Шифр П/М171 Ч/з1 / Г2022‒5089)</w:t>
      </w:r>
    </w:p>
    <w:p w:rsidR="003E4CD5" w:rsidRDefault="003E4CD5" w:rsidP="003E4CD5">
      <w:pPr>
        <w:pStyle w:val="a8"/>
      </w:pPr>
      <w:r>
        <w:t>Экземпляры: всего: 1 ‒ Ч/з1(1)</w:t>
      </w:r>
    </w:p>
    <w:p w:rsidR="003E4CD5" w:rsidRPr="00786067" w:rsidRDefault="003E4CD5" w:rsidP="003E4CD5">
      <w:pPr>
        <w:pStyle w:val="a8"/>
        <w:rPr>
          <w:i/>
        </w:rPr>
      </w:pPr>
      <w:r>
        <w:t xml:space="preserve">Аннотация: </w:t>
      </w:r>
      <w:r w:rsidRPr="00786067">
        <w:rPr>
          <w:i/>
        </w:rPr>
        <w:t>Настоящая работа посвящена развитию научного подхода к обоснованию мелиор</w:t>
      </w:r>
      <w:r w:rsidRPr="00786067">
        <w:rPr>
          <w:i/>
        </w:rPr>
        <w:t>а</w:t>
      </w:r>
      <w:r w:rsidRPr="00786067">
        <w:rPr>
          <w:i/>
        </w:rPr>
        <w:t>ции и рекультивации с учётом представлений о формировании барьерных свойств природных об</w:t>
      </w:r>
      <w:r w:rsidRPr="00786067">
        <w:rPr>
          <w:i/>
        </w:rPr>
        <w:t>ъ</w:t>
      </w:r>
      <w:r w:rsidRPr="00786067">
        <w:rPr>
          <w:i/>
        </w:rPr>
        <w:t>ектов. Такой подход позволяет регулировать потоки воды и химических веществ, локализуя нег</w:t>
      </w:r>
      <w:r w:rsidRPr="00786067">
        <w:rPr>
          <w:i/>
        </w:rPr>
        <w:t>а</w:t>
      </w:r>
      <w:r w:rsidRPr="00786067">
        <w:rPr>
          <w:i/>
        </w:rPr>
        <w:t>тивные последствия антропогенеза, обеспечивая энергомассообмен между природной средой и те</w:t>
      </w:r>
      <w:r w:rsidRPr="00786067">
        <w:rPr>
          <w:i/>
        </w:rPr>
        <w:t>х</w:t>
      </w:r>
      <w:r w:rsidRPr="00786067">
        <w:rPr>
          <w:i/>
        </w:rPr>
        <w:t>ногенными системами. Полученные результаты дают возможность обосновывать, дозировать м</w:t>
      </w:r>
      <w:r w:rsidRPr="00786067">
        <w:rPr>
          <w:i/>
        </w:rPr>
        <w:t>е</w:t>
      </w:r>
      <w:r w:rsidRPr="00786067">
        <w:rPr>
          <w:i/>
        </w:rPr>
        <w:t>лиоративное воздействие, прогнозировать его результаты, создавать инженерные мелиоративные системы нового поколения, разрабатывать режимы их работы, давать качественную и колич</w:t>
      </w:r>
      <w:r w:rsidRPr="00786067">
        <w:rPr>
          <w:i/>
        </w:rPr>
        <w:t>е</w:t>
      </w:r>
      <w:r w:rsidRPr="00786067">
        <w:rPr>
          <w:i/>
        </w:rPr>
        <w:t>ственную оценку, а также управлять потоками воды и веществ.</w:t>
      </w:r>
    </w:p>
    <w:p w:rsidR="003E4CD5" w:rsidRDefault="007268D0" w:rsidP="003E4CD5">
      <w:pPr>
        <w:pStyle w:val="a8"/>
      </w:pPr>
      <w:hyperlink r:id="rId55" w:history="1">
        <w:r w:rsidR="003E4CD5">
          <w:rPr>
            <w:rStyle w:val="ad"/>
          </w:rPr>
          <w:t>Перейти в каталог</w:t>
        </w:r>
      </w:hyperlink>
    </w:p>
    <w:p w:rsidR="003E4CD5" w:rsidRDefault="003E4CD5" w:rsidP="003E4CD5">
      <w:pPr>
        <w:pStyle w:val="21"/>
      </w:pPr>
      <w:r>
        <w:rPr>
          <w:b/>
        </w:rPr>
        <w:t>1</w:t>
      </w:r>
      <w:r w:rsidR="005E1257">
        <w:rPr>
          <w:rFonts w:asciiTheme="minorHAnsi" w:hAnsiTheme="minorHAnsi"/>
          <w:b/>
        </w:rPr>
        <w:t>6</w:t>
      </w:r>
      <w:r>
        <w:rPr>
          <w:b/>
        </w:rPr>
        <w:t>. Проблемы</w:t>
      </w:r>
      <w:r>
        <w:t xml:space="preserve"> и перспективы вовлечения в хозяйственный оборот бесхозяйных мелиорируемых земель Кабардино-Балкарской Республики/ Апажев А. К., Джанкезов Д. И., Шекихачев Ю. А. [и др.]; Министерство сельского хозяйства Российской Федерации, Кабардино-Балкарский государственный аграрный университет имени В М. Кокова. ‒ Нальчик: Кабардино-Балкарский ГАУ, 2021. ‒ 183 с.: ил.; 20 см. ‒ Библиогр.: с. 168‒183 (176 назв.). (Шифр П/П781 Ч/з1 / Г2022‒4347)</w:t>
      </w:r>
    </w:p>
    <w:p w:rsidR="003E4CD5" w:rsidRDefault="003E4CD5" w:rsidP="003E4CD5">
      <w:pPr>
        <w:pStyle w:val="a8"/>
      </w:pPr>
      <w:r>
        <w:t>Экземпляры: всего: 1 ‒ Ч/з1(1)</w:t>
      </w:r>
    </w:p>
    <w:p w:rsidR="003E4CD5" w:rsidRPr="00786067" w:rsidRDefault="003E4CD5" w:rsidP="003E4CD5">
      <w:pPr>
        <w:pStyle w:val="a8"/>
        <w:rPr>
          <w:i/>
        </w:rPr>
      </w:pPr>
      <w:r>
        <w:t xml:space="preserve">Аннотация: </w:t>
      </w:r>
      <w:r w:rsidRPr="00786067">
        <w:rPr>
          <w:i/>
        </w:rPr>
        <w:t>Предложены: концепция обеспечения экологически безопасного и устойчивого испол</w:t>
      </w:r>
      <w:r w:rsidRPr="00786067">
        <w:rPr>
          <w:i/>
        </w:rPr>
        <w:t>ь</w:t>
      </w:r>
      <w:r w:rsidRPr="00786067">
        <w:rPr>
          <w:i/>
        </w:rPr>
        <w:t>зования бесхозяйных мелиорируемых земель в Кабардино-Балкарской республике; экономико-математическая модель экологически безопасного, устойчивого использования бесхозяйных мели</w:t>
      </w:r>
      <w:r w:rsidRPr="00786067">
        <w:rPr>
          <w:i/>
        </w:rPr>
        <w:t>о</w:t>
      </w:r>
      <w:r w:rsidRPr="00786067">
        <w:rPr>
          <w:i/>
        </w:rPr>
        <w:t>рируемых земель; научно-технологические методы, технологии и технические средства, обеспеч</w:t>
      </w:r>
      <w:r w:rsidRPr="00786067">
        <w:rPr>
          <w:i/>
        </w:rPr>
        <w:t>и</w:t>
      </w:r>
      <w:r w:rsidRPr="00786067">
        <w:rPr>
          <w:i/>
        </w:rPr>
        <w:t>вающие эффективное использование бесхозяйных мелиорируемых земель; методические указания по дальнейшему использованию бесхозяйных мелиорируемых земель. Предложенные технологические и технические решения будут способствовать эффективному использованию бесхозяйных мелиорир</w:t>
      </w:r>
      <w:r w:rsidRPr="00786067">
        <w:rPr>
          <w:i/>
        </w:rPr>
        <w:t>у</w:t>
      </w:r>
      <w:r w:rsidRPr="00786067">
        <w:rPr>
          <w:i/>
        </w:rPr>
        <w:t>емых земель. Предложенная концепция обеспечения экологически безопасного и устойчивого испол</w:t>
      </w:r>
      <w:r w:rsidRPr="00786067">
        <w:rPr>
          <w:i/>
        </w:rPr>
        <w:t>ь</w:t>
      </w:r>
      <w:r w:rsidRPr="00786067">
        <w:rPr>
          <w:i/>
        </w:rPr>
        <w:t>зования бесхозяйных мелиорируемых земель, будет учитывать конкретные ландшафтно-кологические условия Кабардино-Балкарской республики</w:t>
      </w:r>
    </w:p>
    <w:p w:rsidR="003E4CD5" w:rsidRDefault="007268D0" w:rsidP="003E4CD5">
      <w:pPr>
        <w:pStyle w:val="a8"/>
      </w:pPr>
      <w:hyperlink r:id="rId56" w:history="1">
        <w:r w:rsidR="003E4CD5">
          <w:rPr>
            <w:rStyle w:val="ad"/>
          </w:rPr>
          <w:t>Перейти в каталог</w:t>
        </w:r>
      </w:hyperlink>
    </w:p>
    <w:p w:rsidR="003E4CD5" w:rsidRDefault="003E4CD5" w:rsidP="003E4CD5">
      <w:pPr>
        <w:pStyle w:val="21"/>
      </w:pPr>
      <w:r>
        <w:rPr>
          <w:b/>
        </w:rPr>
        <w:t>1</w:t>
      </w:r>
      <w:r w:rsidR="005E1257">
        <w:rPr>
          <w:rFonts w:asciiTheme="minorHAnsi" w:hAnsiTheme="minorHAnsi"/>
          <w:b/>
        </w:rPr>
        <w:t>7</w:t>
      </w:r>
      <w:r>
        <w:rPr>
          <w:b/>
        </w:rPr>
        <w:t>. Рекомендации</w:t>
      </w:r>
      <w:r>
        <w:t xml:space="preserve"> по вовлечению в хозяйственный оборот бесхозяйных мелиорируемых земель Кабардино-Балкарской Республики : учебное пособие/ Апажев А. К., Джанкезов Д. И., Шеких</w:t>
      </w:r>
      <w:r>
        <w:t>а</w:t>
      </w:r>
      <w:r>
        <w:t>чев Ю. А. [и др.]; Министерство сельского хозяйства Российской Федерации, Кабардино-Балкарский государственный аграрный университет имени В. М. Кокова. ‒ Нальчик: Кабардино-Балкарский ГАУ, 2021. ‒ 167 с.: ил.; 20 см. ‒ Библиогр.: с. 151‒167 (176 назв.). (Шифр П/Р362 Ч/з1 / Г2022‒4359)</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Рекомендации составлены по результатом научных исследований ФГБОУ ВО Каба</w:t>
      </w:r>
      <w:r w:rsidRPr="0014461F">
        <w:rPr>
          <w:i/>
        </w:rPr>
        <w:t>р</w:t>
      </w:r>
      <w:r w:rsidRPr="0014461F">
        <w:rPr>
          <w:i/>
        </w:rPr>
        <w:t>дино-Балкарский ГАУ по заказу Министерства сельского хозяйства Российской Федерации по теме "Исследование бесхозяйных мелиорируемых земель в Кабардино-Балкарской Республике. Изучение проблем, последствий и разработка методических указаний по дальнейшему использованию данных земель" (зарегистрирована ФГАНУ ЦИТиС 10.09.2021 г., N 121091400180‒3). Предназначено для подготовки студентов, бакалавров, магистров и аспирантов по инженерно-экологическим спец</w:t>
      </w:r>
      <w:r w:rsidRPr="0014461F">
        <w:rPr>
          <w:i/>
        </w:rPr>
        <w:t>и</w:t>
      </w:r>
      <w:r w:rsidRPr="0014461F">
        <w:rPr>
          <w:i/>
        </w:rPr>
        <w:t>альностям</w:t>
      </w:r>
    </w:p>
    <w:p w:rsidR="003E4CD5" w:rsidRDefault="007268D0" w:rsidP="003E4CD5">
      <w:pPr>
        <w:pStyle w:val="a8"/>
      </w:pPr>
      <w:hyperlink r:id="rId57" w:history="1">
        <w:r w:rsidR="003E4CD5">
          <w:rPr>
            <w:rStyle w:val="ad"/>
          </w:rPr>
          <w:t>Перейти в каталог</w:t>
        </w:r>
      </w:hyperlink>
    </w:p>
    <w:p w:rsidR="003E4CD5" w:rsidRDefault="003E4CD5" w:rsidP="003E4CD5">
      <w:pPr>
        <w:pStyle w:val="21"/>
      </w:pPr>
      <w:r>
        <w:rPr>
          <w:b/>
        </w:rPr>
        <w:t>1</w:t>
      </w:r>
      <w:r w:rsidR="005E1257">
        <w:rPr>
          <w:rFonts w:asciiTheme="minorHAnsi" w:hAnsiTheme="minorHAnsi"/>
          <w:b/>
        </w:rPr>
        <w:t>8</w:t>
      </w:r>
      <w:r>
        <w:rPr>
          <w:b/>
        </w:rPr>
        <w:t>. Ресурсы</w:t>
      </w:r>
      <w:r>
        <w:t xml:space="preserve"> агромелиоративных систем / В. Н. Щедрин, А. Н. Бабичев, Ю. Е. Домашенко [и др.]; Министерство сельского хозяйства Российской Федерации. ‒ Москва: Росинформагротех, 2021. ‒ 311 с.: цв. ил.; 20 см. ‒ Библиогр.: с. 279‒308 (318 назв.). (Шифр У9(2Р)32/Р443 Ч/з2 / Г2022‒3776)</w:t>
      </w:r>
    </w:p>
    <w:p w:rsidR="003E4CD5" w:rsidRDefault="003E4CD5" w:rsidP="003E4CD5">
      <w:pPr>
        <w:pStyle w:val="a8"/>
      </w:pPr>
      <w:r>
        <w:t>Экземпляры: всего: 1 ‒ Ч/з2(1)</w:t>
      </w:r>
    </w:p>
    <w:p w:rsidR="003E4CD5" w:rsidRPr="0014461F" w:rsidRDefault="003E4CD5" w:rsidP="003E4CD5">
      <w:pPr>
        <w:pStyle w:val="a8"/>
        <w:rPr>
          <w:i/>
        </w:rPr>
      </w:pPr>
      <w:r>
        <w:t xml:space="preserve">Аннотация: </w:t>
      </w:r>
      <w:r w:rsidRPr="0014461F">
        <w:rPr>
          <w:i/>
        </w:rPr>
        <w:t>Приведен международный опыт использования ресурсов агромелиоративных систем, рассмотрен комплексный подход к структурированию ресурсного потенциала, выбраны стратег</w:t>
      </w:r>
      <w:r w:rsidRPr="0014461F">
        <w:rPr>
          <w:i/>
        </w:rPr>
        <w:t>и</w:t>
      </w:r>
      <w:r w:rsidRPr="0014461F">
        <w:rPr>
          <w:i/>
        </w:rPr>
        <w:t>ческие направления перспективного развития мелиоративного комплекса, проанализированы сост</w:t>
      </w:r>
      <w:r w:rsidRPr="0014461F">
        <w:rPr>
          <w:i/>
        </w:rPr>
        <w:t>о</w:t>
      </w:r>
      <w:r w:rsidRPr="0014461F">
        <w:rPr>
          <w:i/>
        </w:rPr>
        <w:t>яние и перспективы использования водных и энергетических ресурсов, используемых на агромели</w:t>
      </w:r>
      <w:r w:rsidRPr="0014461F">
        <w:rPr>
          <w:i/>
        </w:rPr>
        <w:t>о</w:t>
      </w:r>
      <w:r w:rsidRPr="0014461F">
        <w:rPr>
          <w:i/>
        </w:rPr>
        <w:t>ративных системах, выявлен ресурсный потенциал противофильтрационных покрытий из композ</w:t>
      </w:r>
      <w:r w:rsidRPr="0014461F">
        <w:rPr>
          <w:i/>
        </w:rPr>
        <w:t>и</w:t>
      </w:r>
      <w:r w:rsidRPr="0014461F">
        <w:rPr>
          <w:i/>
        </w:rPr>
        <w:t>ционных материалов, а также альтернативный ресурс поливной воды в виде дренажного стока с мелиоративных систем в условиях истощения водоисточников. Представлено прецизионное орош</w:t>
      </w:r>
      <w:r w:rsidRPr="0014461F">
        <w:rPr>
          <w:i/>
        </w:rPr>
        <w:t>е</w:t>
      </w:r>
      <w:r w:rsidRPr="0014461F">
        <w:rPr>
          <w:i/>
        </w:rPr>
        <w:t xml:space="preserve">ние как метод повышения агроресурсного потенциала орошаемых земель, а также экономические </w:t>
      </w:r>
      <w:r w:rsidRPr="0014461F">
        <w:rPr>
          <w:i/>
        </w:rPr>
        <w:lastRenderedPageBreak/>
        <w:t>подходы к оценке различных видов ресурсов при развитии мелиорации. Издание предназначено для специалистов агропромышленного комплекса, научных работников, преподавателей и студентов образовательных учреждений</w:t>
      </w:r>
    </w:p>
    <w:p w:rsidR="003E4CD5" w:rsidRDefault="007268D0" w:rsidP="003E4CD5">
      <w:pPr>
        <w:pStyle w:val="a8"/>
      </w:pPr>
      <w:hyperlink r:id="rId58" w:history="1">
        <w:r w:rsidR="003E4CD5">
          <w:rPr>
            <w:rStyle w:val="ad"/>
          </w:rPr>
          <w:t>Перейти в каталог</w:t>
        </w:r>
      </w:hyperlink>
    </w:p>
    <w:p w:rsidR="003E4CD5" w:rsidRDefault="003E4CD5" w:rsidP="003E4CD5">
      <w:pPr>
        <w:pStyle w:val="2"/>
      </w:pPr>
      <w:bookmarkStart w:id="18" w:name="_Toc112163201"/>
      <w:r>
        <w:t>Растениеводство</w:t>
      </w:r>
      <w:bookmarkEnd w:id="18"/>
    </w:p>
    <w:p w:rsidR="003E4CD5" w:rsidRDefault="005E1257" w:rsidP="003E4CD5">
      <w:pPr>
        <w:pStyle w:val="21"/>
      </w:pPr>
      <w:r>
        <w:rPr>
          <w:rFonts w:asciiTheme="minorHAnsi" w:hAnsiTheme="minorHAnsi"/>
          <w:b/>
        </w:rPr>
        <w:t>19</w:t>
      </w:r>
      <w:r w:rsidR="003E4CD5">
        <w:rPr>
          <w:b/>
        </w:rPr>
        <w:t>. Апробационные</w:t>
      </w:r>
      <w:r w:rsidR="003E4CD5">
        <w:t xml:space="preserve"> признаки посадочного материала и помология косточковых культур (абр</w:t>
      </w:r>
      <w:r w:rsidR="003E4CD5">
        <w:t>и</w:t>
      </w:r>
      <w:r w:rsidR="003E4CD5">
        <w:t>кос, вишня, слива) : учебное пособие/ А. В. Валитов, Р. Р. Алимгафаров, А. М. Дмитриев [и др.]; М</w:t>
      </w:r>
      <w:r w:rsidR="003E4CD5">
        <w:t>и</w:t>
      </w:r>
      <w:r w:rsidR="003E4CD5">
        <w:t>нистерство сельского хозяйства Российской Федерации, Башкирский государственный аграрный университет. ‒ Уфа: Башкирский ГАУ, 2022. ‒ 115 с.: ил.; 21 см. ‒ Библиогр.: с. 114‒115 (14 назв.). (Шифр П/А773 Ч/з1 / Г2022‒4703упр)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настоящем издании дано всестороннее помологическое описание сортов косточк</w:t>
      </w:r>
      <w:r w:rsidRPr="0014461F">
        <w:rPr>
          <w:i/>
        </w:rPr>
        <w:t>о</w:t>
      </w:r>
      <w:r w:rsidRPr="0014461F">
        <w:rPr>
          <w:i/>
        </w:rPr>
        <w:t>вых культур, их производственно-биологическая характеристика, указаны достоинства и нед</w:t>
      </w:r>
      <w:r w:rsidRPr="0014461F">
        <w:rPr>
          <w:i/>
        </w:rPr>
        <w:t>о</w:t>
      </w:r>
      <w:r w:rsidRPr="0014461F">
        <w:rPr>
          <w:i/>
        </w:rPr>
        <w:t>статки описываемых сортов, а также указаны апробационные признаки посадочного материала плодовых культур (абрикос, вишня, слива). Пособие рассчитано на специалистов и руководителей садоводческих хозяйств, научных работников, преподавателей высших и средних специальных уче</w:t>
      </w:r>
      <w:r w:rsidRPr="0014461F">
        <w:rPr>
          <w:i/>
        </w:rPr>
        <w:t>б</w:t>
      </w:r>
      <w:r w:rsidRPr="0014461F">
        <w:rPr>
          <w:i/>
        </w:rPr>
        <w:t>ных заведений, аспирантов, студентов, садоводов-любителей</w:t>
      </w:r>
    </w:p>
    <w:p w:rsidR="003E4CD5" w:rsidRDefault="007268D0" w:rsidP="003E4CD5">
      <w:pPr>
        <w:pStyle w:val="a8"/>
      </w:pPr>
      <w:hyperlink r:id="rId59" w:history="1">
        <w:r w:rsidR="003E4CD5">
          <w:rPr>
            <w:rStyle w:val="ad"/>
          </w:rPr>
          <w:t>Перейти в каталог</w:t>
        </w:r>
      </w:hyperlink>
    </w:p>
    <w:p w:rsidR="003E4CD5" w:rsidRDefault="003E4CD5" w:rsidP="003E4CD5">
      <w:pPr>
        <w:pStyle w:val="21"/>
      </w:pPr>
      <w:r>
        <w:rPr>
          <w:b/>
        </w:rPr>
        <w:t>2</w:t>
      </w:r>
      <w:r w:rsidR="005E1257">
        <w:rPr>
          <w:rFonts w:asciiTheme="minorHAnsi" w:hAnsiTheme="minorHAnsi"/>
          <w:b/>
        </w:rPr>
        <w:t>0</w:t>
      </w:r>
      <w:r>
        <w:rPr>
          <w:b/>
        </w:rPr>
        <w:t xml:space="preserve">. Валге А. М. </w:t>
      </w:r>
      <w:r>
        <w:t>Оптимизация технологических решений при заготовке кормов из трав в услов</w:t>
      </w:r>
      <w:r>
        <w:t>и</w:t>
      </w:r>
      <w:r>
        <w:t>ях Северо-Западного региона России/ Валге А. М., Сухопаров А. И., Папушин Э. А.; Институт агр</w:t>
      </w:r>
      <w:r>
        <w:t>о</w:t>
      </w:r>
      <w:r>
        <w:t>инженерных и экологических проблем сельскохозяйственного производства-филиал Федерального научного агроинженерного центра ВИМ. ‒ Санкт-Петербург: Издательство ИАЭП, 2021. ‒ 205 с.: цв. ил.; 21 см. ‒ Библиогр.: с. 197‒201 (80 назв.). (Шифр П/В150 Ч/з1 / Г2022‒4148)</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B книге рассмотрены методы принятия управленческих решений в технологических процессах кормопроизводства в условиях Северо-Западного региона России, на основе моделиров</w:t>
      </w:r>
      <w:r w:rsidRPr="0014461F">
        <w:rPr>
          <w:i/>
        </w:rPr>
        <w:t>а</w:t>
      </w:r>
      <w:r w:rsidRPr="0014461F">
        <w:rPr>
          <w:i/>
        </w:rPr>
        <w:t>ния и оптимизации. Особое внимание уделено вопросам использования методов компьютерного м</w:t>
      </w:r>
      <w:r w:rsidRPr="0014461F">
        <w:rPr>
          <w:i/>
        </w:rPr>
        <w:t>о</w:t>
      </w:r>
      <w:r w:rsidRPr="0014461F">
        <w:rPr>
          <w:i/>
        </w:rPr>
        <w:t>делирования операций, процессов и технологий кормопроизводства, а также вопросам проектир</w:t>
      </w:r>
      <w:r w:rsidRPr="0014461F">
        <w:rPr>
          <w:i/>
        </w:rPr>
        <w:t>о</w:t>
      </w:r>
      <w:r w:rsidRPr="0014461F">
        <w:rPr>
          <w:i/>
        </w:rPr>
        <w:t>вания оптимальных технологий кормопроизводства. Книга предназначена для инженерно-технических работников, сельскохозяйственных предприятий занятых на заготовке кормов. Ею также могут пользоваться студенты и аспиранты сельскохозяйственных учебных заведений</w:t>
      </w:r>
    </w:p>
    <w:p w:rsidR="003E4CD5" w:rsidRDefault="007268D0" w:rsidP="003E4CD5">
      <w:pPr>
        <w:pStyle w:val="a8"/>
      </w:pPr>
      <w:hyperlink r:id="rId60" w:history="1">
        <w:r w:rsidR="003E4CD5">
          <w:rPr>
            <w:rStyle w:val="ad"/>
          </w:rPr>
          <w:t>Перейти в каталог</w:t>
        </w:r>
      </w:hyperlink>
    </w:p>
    <w:p w:rsidR="003E4CD5" w:rsidRDefault="003E4CD5" w:rsidP="003E4CD5">
      <w:pPr>
        <w:pStyle w:val="21"/>
      </w:pPr>
      <w:r>
        <w:rPr>
          <w:b/>
        </w:rPr>
        <w:t>2</w:t>
      </w:r>
      <w:r w:rsidR="005E1257">
        <w:rPr>
          <w:rFonts w:asciiTheme="minorHAnsi" w:hAnsiTheme="minorHAnsi"/>
          <w:b/>
        </w:rPr>
        <w:t>1</w:t>
      </w:r>
      <w:r>
        <w:rPr>
          <w:b/>
        </w:rPr>
        <w:t xml:space="preserve">. Васильев А. А. </w:t>
      </w:r>
      <w:r>
        <w:t>Формирование урожая картофеля в зависимости от срока и глубины поса</w:t>
      </w:r>
      <w:r>
        <w:t>д</w:t>
      </w:r>
      <w:r>
        <w:t>ки/ А. А. Васильев, А. К. Горбунов; Министерство науки и высшего образования Российской Фед</w:t>
      </w:r>
      <w:r>
        <w:t>е</w:t>
      </w:r>
      <w:r>
        <w:t>рации, Уральский федеральный аграрный научно-исследовательский центр Уральского отделения Российской академии наук. ‒ Челябинск: Издательство Челябинского государственного университ</w:t>
      </w:r>
      <w:r>
        <w:t>е</w:t>
      </w:r>
      <w:r>
        <w:t>та, 2022. ‒ 99 с.: диагр.; 21 см. ‒ Библиогр.: с. 86‒99 (184 назв.). (Шифр П/В191 Ч/з1 / Г2022‒4231)</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Монография отражает результаты многолетних исследований, посвященных изуч</w:t>
      </w:r>
      <w:r w:rsidRPr="0014461F">
        <w:rPr>
          <w:i/>
        </w:rPr>
        <w:t>е</w:t>
      </w:r>
      <w:r w:rsidRPr="0014461F">
        <w:rPr>
          <w:i/>
        </w:rPr>
        <w:t>нию некоторых аспектов формирования планируемых урожаев картофеля в условиях северной лес</w:t>
      </w:r>
      <w:r w:rsidRPr="0014461F">
        <w:rPr>
          <w:i/>
        </w:rPr>
        <w:t>о</w:t>
      </w:r>
      <w:r w:rsidRPr="0014461F">
        <w:rPr>
          <w:i/>
        </w:rPr>
        <w:t>степи Челябинской области. Показаны особенности продукционного процесса, формирования ур</w:t>
      </w:r>
      <w:r w:rsidRPr="0014461F">
        <w:rPr>
          <w:i/>
        </w:rPr>
        <w:t>о</w:t>
      </w:r>
      <w:r w:rsidRPr="0014461F">
        <w:rPr>
          <w:i/>
        </w:rPr>
        <w:t>жайности и качества клубней в зависимости от сроков, глубины посадки и других приемов агр</w:t>
      </w:r>
      <w:r w:rsidRPr="0014461F">
        <w:rPr>
          <w:i/>
        </w:rPr>
        <w:t>о</w:t>
      </w:r>
      <w:r w:rsidRPr="0014461F">
        <w:rPr>
          <w:i/>
        </w:rPr>
        <w:t>техники. Книга рекомендуется для научных работников, преподавателей и студентов высших уче</w:t>
      </w:r>
      <w:r w:rsidRPr="0014461F">
        <w:rPr>
          <w:i/>
        </w:rPr>
        <w:t>б</w:t>
      </w:r>
      <w:r w:rsidRPr="0014461F">
        <w:rPr>
          <w:i/>
        </w:rPr>
        <w:t>ных аграрного профиля</w:t>
      </w:r>
    </w:p>
    <w:p w:rsidR="003E4CD5" w:rsidRDefault="007268D0" w:rsidP="003E4CD5">
      <w:pPr>
        <w:pStyle w:val="a8"/>
      </w:pPr>
      <w:hyperlink r:id="rId61" w:history="1">
        <w:r w:rsidR="003E4CD5">
          <w:rPr>
            <w:rStyle w:val="ad"/>
          </w:rPr>
          <w:t>Перейти в каталог</w:t>
        </w:r>
      </w:hyperlink>
    </w:p>
    <w:p w:rsidR="003E4CD5" w:rsidRDefault="003E4CD5" w:rsidP="003E4CD5">
      <w:pPr>
        <w:pStyle w:val="21"/>
      </w:pPr>
      <w:r>
        <w:rPr>
          <w:b/>
        </w:rPr>
        <w:t>2</w:t>
      </w:r>
      <w:r w:rsidR="005E1257">
        <w:rPr>
          <w:rFonts w:asciiTheme="minorHAnsi" w:hAnsiTheme="minorHAnsi"/>
          <w:b/>
        </w:rPr>
        <w:t>2</w:t>
      </w:r>
      <w:r>
        <w:rPr>
          <w:b/>
        </w:rPr>
        <w:t>. Возделывание</w:t>
      </w:r>
      <w:r>
        <w:t xml:space="preserve"> гороха в условиях Республики Башкортостан : (рекомендации)/ Министерство сельского хозяйства Российской Федерации, Башкирский государственный аграрный университет; И. Ю. Кузнецов [и др.]. ‒ Уфа: Башкирский ГАУ, 2021. ‒ 57 с.: цв.ил.; 21 см. (Шифр П/В641 Ч/з1 / Г2022‒4986)</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Рекомендации предназначены для руководителей и специалистов сельскохозяйстве</w:t>
      </w:r>
      <w:r w:rsidRPr="0014461F">
        <w:rPr>
          <w:i/>
        </w:rPr>
        <w:t>н</w:t>
      </w:r>
      <w:r w:rsidRPr="0014461F">
        <w:rPr>
          <w:i/>
        </w:rPr>
        <w:t>ных предприятий, крестьянско-фермерских хозяйств, занимающихся возделыванием зерновых и зе</w:t>
      </w:r>
      <w:r w:rsidRPr="0014461F">
        <w:rPr>
          <w:i/>
        </w:rPr>
        <w:t>р</w:t>
      </w:r>
      <w:r w:rsidRPr="0014461F">
        <w:rPr>
          <w:i/>
        </w:rPr>
        <w:t>нобобовых культур в Республике Башкортостан. Могут служить учебным пособием для студентов высших и средних учебных заведений сельскохозяйственного профиля</w:t>
      </w:r>
    </w:p>
    <w:p w:rsidR="003E4CD5" w:rsidRDefault="007268D0" w:rsidP="003E4CD5">
      <w:pPr>
        <w:pStyle w:val="a8"/>
      </w:pPr>
      <w:hyperlink r:id="rId62" w:history="1">
        <w:r w:rsidR="003E4CD5">
          <w:rPr>
            <w:rStyle w:val="ad"/>
          </w:rPr>
          <w:t>Перейти в каталог</w:t>
        </w:r>
      </w:hyperlink>
    </w:p>
    <w:p w:rsidR="003E4CD5" w:rsidRDefault="003E4CD5" w:rsidP="003E4CD5">
      <w:pPr>
        <w:pStyle w:val="21"/>
      </w:pPr>
      <w:r>
        <w:rPr>
          <w:b/>
        </w:rPr>
        <w:lastRenderedPageBreak/>
        <w:t>2</w:t>
      </w:r>
      <w:r w:rsidR="005E1257">
        <w:rPr>
          <w:rFonts w:asciiTheme="minorHAnsi" w:hAnsiTheme="minorHAnsi"/>
          <w:b/>
        </w:rPr>
        <w:t>3</w:t>
      </w:r>
      <w:r>
        <w:rPr>
          <w:b/>
        </w:rPr>
        <w:t>. Высокие технологии в растениеводстве-научная основа развития АПК", студенческая научно-практическая конференция (2021; Москва)</w:t>
      </w:r>
      <w:r>
        <w:t>. Сборник статей по итогам студенческой научно-практической конференции "Высокие технологии в растениеводстве-научная основа разв</w:t>
      </w:r>
      <w:r>
        <w:t>и</w:t>
      </w:r>
      <w:r>
        <w:t>тия АПК", 21 апреля 2021 г. ‒ Москва: Издательство РГАУ-МСХА, 2021. ‒ 175 с.: цв. ил.; 21 см. ‒ Библиогр. в конце ст. (Шифр П/В932 Ч/з1 / Г2021‒31208)</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Сборник содержит статьи по материалам докладов участников студенческой нау</w:t>
      </w:r>
      <w:r w:rsidRPr="0014461F">
        <w:rPr>
          <w:i/>
        </w:rPr>
        <w:t>ч</w:t>
      </w:r>
      <w:r w:rsidRPr="0014461F">
        <w:rPr>
          <w:i/>
        </w:rPr>
        <w:t>но-практической конференции "Высокие технологии в растениеводстве ‒ научная основа развития АПК", посвященная вовлечению российского студенчества в Десятилетие действий Организации Объединенных Наций по проблемам питания (2016‒2025 годы, Резолюция 70/259) и Десятилетия семейных фермерских хозяйств Организации Объединенных Наций (2019‒2028, Резолюция 72/239), проводившейся 21 апреля 2021 г. на базе ФГБОУ ВО РГАУ-МСХА имени К. А. Тимирязева</w:t>
      </w:r>
    </w:p>
    <w:p w:rsidR="003E4CD5" w:rsidRDefault="007268D0" w:rsidP="003E4CD5">
      <w:pPr>
        <w:pStyle w:val="a8"/>
      </w:pPr>
      <w:hyperlink r:id="rId63" w:history="1">
        <w:r w:rsidR="003E4CD5">
          <w:rPr>
            <w:rStyle w:val="ad"/>
          </w:rPr>
          <w:t>Перейти в каталог</w:t>
        </w:r>
      </w:hyperlink>
    </w:p>
    <w:p w:rsidR="003E4CD5" w:rsidRDefault="003E4CD5" w:rsidP="003E4CD5">
      <w:pPr>
        <w:pStyle w:val="21"/>
      </w:pPr>
      <w:r>
        <w:rPr>
          <w:b/>
        </w:rPr>
        <w:t>2</w:t>
      </w:r>
      <w:r w:rsidR="005E1257">
        <w:rPr>
          <w:rFonts w:asciiTheme="minorHAnsi" w:hAnsiTheme="minorHAnsi"/>
          <w:b/>
        </w:rPr>
        <w:t>4</w:t>
      </w:r>
      <w:r>
        <w:rPr>
          <w:b/>
        </w:rPr>
        <w:t>. Диагностика</w:t>
      </w:r>
      <w:r>
        <w:t xml:space="preserve"> минерального питания яблони : (методические рекомендации)/ Леоничева Е. В., Роева Т. А., Леонтьева Л. И., Столяров М. Е.; Министерство науки и высшего образования Ро</w:t>
      </w:r>
      <w:r>
        <w:t>с</w:t>
      </w:r>
      <w:r>
        <w:t>сийской Федерации, Всероссийский научно-исследовательский институт селекции плодовых кул</w:t>
      </w:r>
      <w:r>
        <w:t>ь</w:t>
      </w:r>
      <w:r>
        <w:t>тур. ‒ Орел: Издательство ВНИИСПК, 2021. ‒ 36 с.: ил.; 21 см. ‒ Библиогр.: с. 31‒35 (47 назв.). (Шифр П/Д440 Ч/з1 / Г2022‒4989)</w:t>
      </w:r>
    </w:p>
    <w:p w:rsidR="003E4CD5" w:rsidRDefault="003E4CD5" w:rsidP="003E4CD5">
      <w:pPr>
        <w:pStyle w:val="a8"/>
      </w:pPr>
      <w:r>
        <w:t>Экземпляры: всего: 1 ‒ Ч/з1(1)</w:t>
      </w:r>
    </w:p>
    <w:p w:rsidR="003E4CD5" w:rsidRDefault="003E4CD5" w:rsidP="003E4CD5">
      <w:pPr>
        <w:pStyle w:val="a8"/>
      </w:pPr>
      <w:r>
        <w:t xml:space="preserve">Аннотация: </w:t>
      </w:r>
      <w:r w:rsidRPr="0014461F">
        <w:rPr>
          <w:i/>
        </w:rPr>
        <w:t>В настоящих методических рекомендациях предложены и обоснованы приёмы ди</w:t>
      </w:r>
      <w:r w:rsidRPr="0014461F">
        <w:rPr>
          <w:i/>
        </w:rPr>
        <w:t>а</w:t>
      </w:r>
      <w:r w:rsidRPr="0014461F">
        <w:rPr>
          <w:i/>
        </w:rPr>
        <w:t>гностики питания яблони азотом и кальцием, рекомендуемые для садов в почвенно-климатических условиях Среднерусской возвышенности (Центральный и Центрально- чернозёмный регионы). Пр</w:t>
      </w:r>
      <w:r w:rsidRPr="0014461F">
        <w:rPr>
          <w:i/>
        </w:rPr>
        <w:t>и</w:t>
      </w:r>
      <w:r w:rsidRPr="0014461F">
        <w:rPr>
          <w:i/>
        </w:rPr>
        <w:t>менение предлагаемых диагностических методов позволяет корректировать систему минерального питания сада, избегая лишних затрат на удобрения и негативного влияния агрохимикатов на окр</w:t>
      </w:r>
      <w:r w:rsidRPr="0014461F">
        <w:rPr>
          <w:i/>
        </w:rPr>
        <w:t>у</w:t>
      </w:r>
      <w:r w:rsidRPr="0014461F">
        <w:rPr>
          <w:i/>
        </w:rPr>
        <w:t>жающую среду. Издание предназначено для специалистов плодоводческих хозяйств, научных с</w:t>
      </w:r>
      <w:r w:rsidRPr="0014461F">
        <w:rPr>
          <w:i/>
        </w:rPr>
        <w:t>о</w:t>
      </w:r>
      <w:r w:rsidRPr="0014461F">
        <w:rPr>
          <w:i/>
        </w:rPr>
        <w:t>трудников, студентов, аспирантов, преподавателей высших учебных заведений, специализирующи</w:t>
      </w:r>
      <w:r w:rsidRPr="0014461F">
        <w:rPr>
          <w:i/>
        </w:rPr>
        <w:t>х</w:t>
      </w:r>
      <w:r w:rsidRPr="0014461F">
        <w:rPr>
          <w:i/>
        </w:rPr>
        <w:t>ся в области плодоводства. Источник финансирования, государственное задание</w:t>
      </w:r>
    </w:p>
    <w:p w:rsidR="003E4CD5" w:rsidRDefault="007268D0" w:rsidP="003E4CD5">
      <w:pPr>
        <w:pStyle w:val="a8"/>
      </w:pPr>
      <w:hyperlink r:id="rId64" w:history="1">
        <w:r w:rsidR="003E4CD5">
          <w:rPr>
            <w:rStyle w:val="ad"/>
          </w:rPr>
          <w:t>Перейти в каталог</w:t>
        </w:r>
      </w:hyperlink>
    </w:p>
    <w:p w:rsidR="003E4CD5" w:rsidRDefault="003E4CD5" w:rsidP="003E4CD5">
      <w:pPr>
        <w:pStyle w:val="21"/>
      </w:pPr>
      <w:r>
        <w:rPr>
          <w:b/>
        </w:rPr>
        <w:t>2</w:t>
      </w:r>
      <w:r w:rsidR="005E1257">
        <w:rPr>
          <w:rFonts w:asciiTheme="minorHAnsi" w:hAnsiTheme="minorHAnsi"/>
          <w:b/>
        </w:rPr>
        <w:t>5</w:t>
      </w:r>
      <w:r>
        <w:rPr>
          <w:b/>
        </w:rPr>
        <w:t xml:space="preserve">. Емельянова О. Ю. </w:t>
      </w:r>
      <w:r>
        <w:t>Оценка степени декоративности древесных растений : методические ук</w:t>
      </w:r>
      <w:r>
        <w:t>а</w:t>
      </w:r>
      <w:r>
        <w:t>зания/ О. Ю. Емельянова, Л. И. Масалова, А. Н. Фирсов; Министерство науки и высшего образов</w:t>
      </w:r>
      <w:r>
        <w:t>а</w:t>
      </w:r>
      <w:r>
        <w:t>ния Российской Федерации, Всероссийский научно-исследовательский институт селекции плодовых культур. ‒ Орел: Издательство ВНИИСПК, 2021. ‒ 20 с., [2] л. цв. ил.; 21 см. ‒ Библиогр.: с. 18‒19 (12 назв.). (Шифр П/Е601 Ч/з1 / Г2022‒4987)</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B рекомендациях представлен новый универсальный способ комплексной оценки ст</w:t>
      </w:r>
      <w:r w:rsidRPr="0014461F">
        <w:rPr>
          <w:i/>
        </w:rPr>
        <w:t>е</w:t>
      </w:r>
      <w:r w:rsidRPr="0014461F">
        <w:rPr>
          <w:i/>
        </w:rPr>
        <w:t>пени декоративности древесных растений с учетом динамики изменения декоративных качеств в течении года, основанный на литературных данных и собственных многолетних наблюдениях (1999…2019 гг.). Предложена оригинальная шкала, дающая возможность комплексно оценивать степень декоративности большого числа видов и форм без использования различных шкал по о</w:t>
      </w:r>
      <w:r w:rsidRPr="0014461F">
        <w:rPr>
          <w:i/>
        </w:rPr>
        <w:t>т</w:t>
      </w:r>
      <w:r w:rsidRPr="0014461F">
        <w:rPr>
          <w:i/>
        </w:rPr>
        <w:t>дельным видам. Представленный способ рекомендуется использовать при составлении лан</w:t>
      </w:r>
      <w:r w:rsidRPr="0014461F">
        <w:rPr>
          <w:i/>
        </w:rPr>
        <w:t>д</w:t>
      </w:r>
      <w:r w:rsidRPr="0014461F">
        <w:rPr>
          <w:i/>
        </w:rPr>
        <w:t>шафтных групп различного назначения для обеспечения их декоративность в течение всего года или в определенный период. Также методические рекомендации будут полезны при проектировании с</w:t>
      </w:r>
      <w:r w:rsidRPr="0014461F">
        <w:rPr>
          <w:i/>
        </w:rPr>
        <w:t>а</w:t>
      </w:r>
      <w:r w:rsidRPr="0014461F">
        <w:rPr>
          <w:i/>
        </w:rPr>
        <w:t>дов непрерывного цветения. Книга представляет интерес для агрономов, биологов, ландшафтных архитекторов, садоводов-любителей, преподавателей и студентов средних и высших учебных зав</w:t>
      </w:r>
      <w:r w:rsidRPr="0014461F">
        <w:rPr>
          <w:i/>
        </w:rPr>
        <w:t>е</w:t>
      </w:r>
      <w:r w:rsidRPr="0014461F">
        <w:rPr>
          <w:i/>
        </w:rPr>
        <w:t>дений.</w:t>
      </w:r>
    </w:p>
    <w:p w:rsidR="003E4CD5" w:rsidRDefault="007268D0" w:rsidP="003E4CD5">
      <w:pPr>
        <w:pStyle w:val="a8"/>
      </w:pPr>
      <w:hyperlink r:id="rId65" w:history="1">
        <w:r w:rsidR="003E4CD5">
          <w:rPr>
            <w:rStyle w:val="ad"/>
          </w:rPr>
          <w:t>Перейти в каталог</w:t>
        </w:r>
      </w:hyperlink>
    </w:p>
    <w:p w:rsidR="003E4CD5" w:rsidRDefault="003E4CD5" w:rsidP="003E4CD5">
      <w:pPr>
        <w:pStyle w:val="21"/>
      </w:pPr>
      <w:r>
        <w:rPr>
          <w:b/>
        </w:rPr>
        <w:t>2</w:t>
      </w:r>
      <w:r w:rsidR="005E1257">
        <w:rPr>
          <w:rFonts w:asciiTheme="minorHAnsi" w:hAnsiTheme="minorHAnsi"/>
          <w:b/>
        </w:rPr>
        <w:t>6</w:t>
      </w:r>
      <w:r>
        <w:rPr>
          <w:b/>
        </w:rPr>
        <w:t xml:space="preserve">. Зайнуллин В. Г. </w:t>
      </w:r>
      <w:r>
        <w:t>Картофель. Факторы урожайности/ В. Г. Зайнуллин, А. А. Юдин, С. А. Б</w:t>
      </w:r>
      <w:r>
        <w:t>ы</w:t>
      </w:r>
      <w:r>
        <w:t>ков; Министерство науки и высшего образования Российской Федерации, Федеральный исследов</w:t>
      </w:r>
      <w:r>
        <w:t>а</w:t>
      </w:r>
      <w:r>
        <w:t>тельский центр "Коми научный центр Уральского отделения Российской академии наук", Институт агробиотехнологий имени А. В. Журавского. ‒ Сыктывкар: КРАГСИУ, 2021. ‒ 160 с.: ил.; 21 см. ‒ Библиогр.: с. 157‒160 (60 назв.). (Шифр П/З.175 Ч/з1 / Г2022‒4991)</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настоящей работе изложены сведения о биологии картофеля и факторах, опред</w:t>
      </w:r>
      <w:r w:rsidRPr="0014461F">
        <w:rPr>
          <w:i/>
        </w:rPr>
        <w:t>е</w:t>
      </w:r>
      <w:r w:rsidRPr="0014461F">
        <w:rPr>
          <w:i/>
        </w:rPr>
        <w:t>ляющих урожайность культуры в условиях Республики Коми. Особое внимание уделено биологич</w:t>
      </w:r>
      <w:r w:rsidRPr="0014461F">
        <w:rPr>
          <w:i/>
        </w:rPr>
        <w:t>е</w:t>
      </w:r>
      <w:r w:rsidRPr="0014461F">
        <w:rPr>
          <w:i/>
        </w:rPr>
        <w:t>ским факторам, определяющим урожайность картофеля: болезням и вредителям. Книга рекоме</w:t>
      </w:r>
      <w:r w:rsidRPr="0014461F">
        <w:rPr>
          <w:i/>
        </w:rPr>
        <w:t>н</w:t>
      </w:r>
      <w:r w:rsidRPr="0014461F">
        <w:rPr>
          <w:i/>
        </w:rPr>
        <w:t>дована руководителям хозяйств, специалистам сельского хозяйства, фермерам, владельцам ЛПХ и дачных участков, студентам сельскохозяйственных учебных заведений.</w:t>
      </w:r>
    </w:p>
    <w:p w:rsidR="003E4CD5" w:rsidRDefault="007268D0" w:rsidP="003E4CD5">
      <w:pPr>
        <w:pStyle w:val="a8"/>
      </w:pPr>
      <w:hyperlink r:id="rId66" w:history="1">
        <w:r w:rsidR="003E4CD5">
          <w:rPr>
            <w:rStyle w:val="ad"/>
          </w:rPr>
          <w:t>Перейти в каталог</w:t>
        </w:r>
      </w:hyperlink>
    </w:p>
    <w:p w:rsidR="003E4CD5" w:rsidRDefault="003E4CD5" w:rsidP="003E4CD5">
      <w:pPr>
        <w:pStyle w:val="21"/>
      </w:pPr>
      <w:r>
        <w:rPr>
          <w:b/>
        </w:rPr>
        <w:t>2</w:t>
      </w:r>
      <w:r w:rsidR="005E1257">
        <w:rPr>
          <w:rFonts w:asciiTheme="minorHAnsi" w:hAnsiTheme="minorHAnsi"/>
          <w:b/>
        </w:rPr>
        <w:t>7</w:t>
      </w:r>
      <w:r>
        <w:rPr>
          <w:b/>
        </w:rPr>
        <w:t xml:space="preserve">. Картер Х. </w:t>
      </w:r>
      <w:r>
        <w:t>Wild interiors : как создать роскошный интерьер с помощью растений : 12+/ Хилтон Картер; перевод с английского Е. А. Степановой. ‒ Москва: Бомбора; Москва: Эксмо, 2022. ‒ 224 с.: цв.ил.; 25 см. ‒ (Флорариум Новые тренды в озеленении интерьера). ‒ Указ.: с. 222‒223. (Шифр 42.37/К270 аб / упр2022)</w:t>
      </w:r>
    </w:p>
    <w:p w:rsidR="003E4CD5" w:rsidRDefault="003E4CD5" w:rsidP="003E4CD5">
      <w:pPr>
        <w:pStyle w:val="a8"/>
      </w:pPr>
      <w:r>
        <w:t>Экземпляры: всего: 1 ‒ аб(1)</w:t>
      </w:r>
    </w:p>
    <w:p w:rsidR="003E4CD5" w:rsidRPr="0014461F" w:rsidRDefault="003E4CD5" w:rsidP="003E4CD5">
      <w:pPr>
        <w:pStyle w:val="a8"/>
        <w:rPr>
          <w:i/>
        </w:rPr>
      </w:pPr>
      <w:r>
        <w:t xml:space="preserve">Аннотация: </w:t>
      </w:r>
      <w:r w:rsidRPr="0014461F">
        <w:rPr>
          <w:i/>
        </w:rPr>
        <w:t>Книга автора бестселлера "Wild at home" не только вдохновит на создание со</w:t>
      </w:r>
      <w:r w:rsidRPr="0014461F">
        <w:rPr>
          <w:i/>
        </w:rPr>
        <w:t>б</w:t>
      </w:r>
      <w:r w:rsidRPr="0014461F">
        <w:rPr>
          <w:i/>
        </w:rPr>
        <w:t>ственного "дикого" интерьера, но и поможет окружить себя и своих близких роскошной зеленью растений и научиться заботиться о них без усилий. Вы побываете в двенадцати домах с необыкн</w:t>
      </w:r>
      <w:r w:rsidRPr="0014461F">
        <w:rPr>
          <w:i/>
        </w:rPr>
        <w:t>о</w:t>
      </w:r>
      <w:r w:rsidRPr="0014461F">
        <w:rPr>
          <w:i/>
        </w:rPr>
        <w:t>венно живыми и зелеными интерьерами ‒ от крошечного домика в Венеции до берлинской кварт</w:t>
      </w:r>
      <w:r w:rsidRPr="0014461F">
        <w:rPr>
          <w:i/>
        </w:rPr>
        <w:t>и</w:t>
      </w:r>
      <w:r w:rsidRPr="0014461F">
        <w:rPr>
          <w:i/>
        </w:rPr>
        <w:t>ры, украшенной старинными находками. В этой книге найдутся идеи для любого помещения и люб</w:t>
      </w:r>
      <w:r w:rsidRPr="0014461F">
        <w:rPr>
          <w:i/>
        </w:rPr>
        <w:t>о</w:t>
      </w:r>
      <w:r w:rsidRPr="0014461F">
        <w:rPr>
          <w:i/>
        </w:rPr>
        <w:t>го бюджета! Полный набор советов по дизайну интерьера с использованием различных комнатных растений от монстеры до молочая, рекомендации по созданию фокуса в интерьере и списки раст</w:t>
      </w:r>
      <w:r w:rsidRPr="0014461F">
        <w:rPr>
          <w:i/>
        </w:rPr>
        <w:t>е</w:t>
      </w:r>
      <w:r w:rsidRPr="0014461F">
        <w:rPr>
          <w:i/>
        </w:rPr>
        <w:t>ний, подходящих для каждой комнаты, помогут заботиться о ваших зеленых друзьях с удовол</w:t>
      </w:r>
      <w:r w:rsidRPr="0014461F">
        <w:rPr>
          <w:i/>
        </w:rPr>
        <w:t>ь</w:t>
      </w:r>
      <w:r w:rsidRPr="0014461F">
        <w:rPr>
          <w:i/>
        </w:rPr>
        <w:t>ствием!</w:t>
      </w:r>
    </w:p>
    <w:p w:rsidR="003E4CD5" w:rsidRDefault="007268D0" w:rsidP="003E4CD5">
      <w:pPr>
        <w:pStyle w:val="a8"/>
      </w:pPr>
      <w:hyperlink r:id="rId67" w:history="1">
        <w:r w:rsidR="003E4CD5">
          <w:rPr>
            <w:rStyle w:val="ad"/>
          </w:rPr>
          <w:t>Перейти в каталог</w:t>
        </w:r>
      </w:hyperlink>
    </w:p>
    <w:p w:rsidR="003E4CD5" w:rsidRDefault="003E4CD5" w:rsidP="003E4CD5">
      <w:pPr>
        <w:pStyle w:val="21"/>
      </w:pPr>
      <w:r>
        <w:rPr>
          <w:b/>
        </w:rPr>
        <w:t>2</w:t>
      </w:r>
      <w:r w:rsidR="005E1257">
        <w:rPr>
          <w:rFonts w:asciiTheme="minorHAnsi" w:hAnsiTheme="minorHAnsi"/>
          <w:b/>
        </w:rPr>
        <w:t>8</w:t>
      </w:r>
      <w:r>
        <w:rPr>
          <w:b/>
        </w:rPr>
        <w:t xml:space="preserve">. Кобенко Ю. В. </w:t>
      </w:r>
      <w:r>
        <w:t>Русско-немецко-английский словарь лекарственных растений Сибири : [спр</w:t>
      </w:r>
      <w:r>
        <w:t>а</w:t>
      </w:r>
      <w:r>
        <w:t>вочное издание]/ Ю. В. Кобенко; Министерство науки и высшего образования Российской Федер</w:t>
      </w:r>
      <w:r>
        <w:t>а</w:t>
      </w:r>
      <w:r>
        <w:t>ции, Национальный исследовательский Томский политехнический университет. ‒ 2-е изд., испр. и расш. ‒ Томск: Издательство Томского политехнического университета, 2020. ‒ 49 с.; 21 см. ‒ Рус., нем., англ. ‒ Библиогр.: с. 13 (15 назв.). (Шифр П/К552 Ч/з1 / Г2021‒32595)</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Словарь содержит около 600 эндемических фитонимов сибирского ареала на ру</w:t>
      </w:r>
      <w:r w:rsidRPr="0014461F">
        <w:rPr>
          <w:i/>
        </w:rPr>
        <w:t>с</w:t>
      </w:r>
      <w:r w:rsidRPr="0014461F">
        <w:rPr>
          <w:i/>
        </w:rPr>
        <w:t>ском, немецком, английском языках и их латинские эквиваленты согласно системе К. Линнея. Пре</w:t>
      </w:r>
      <w:r w:rsidRPr="0014461F">
        <w:rPr>
          <w:i/>
        </w:rPr>
        <w:t>д</w:t>
      </w:r>
      <w:r w:rsidRPr="0014461F">
        <w:rPr>
          <w:i/>
        </w:rPr>
        <w:t>назначен для студентов фармацевтических факультетов, провизоров, переводчиков и специалистов в области сравнительно-исторического и типологического языкознания</w:t>
      </w:r>
    </w:p>
    <w:p w:rsidR="003E4CD5" w:rsidRDefault="007268D0" w:rsidP="003E4CD5">
      <w:pPr>
        <w:pStyle w:val="a8"/>
      </w:pPr>
      <w:hyperlink r:id="rId68" w:history="1">
        <w:r w:rsidR="003E4CD5">
          <w:rPr>
            <w:rStyle w:val="ad"/>
          </w:rPr>
          <w:t>Перейти в каталог</w:t>
        </w:r>
      </w:hyperlink>
    </w:p>
    <w:p w:rsidR="003E4CD5" w:rsidRDefault="005E1257" w:rsidP="003E4CD5">
      <w:pPr>
        <w:pStyle w:val="21"/>
      </w:pPr>
      <w:r>
        <w:rPr>
          <w:rFonts w:asciiTheme="minorHAnsi" w:hAnsiTheme="minorHAnsi"/>
          <w:b/>
        </w:rPr>
        <w:t>29</w:t>
      </w:r>
      <w:r w:rsidR="003E4CD5">
        <w:rPr>
          <w:b/>
        </w:rPr>
        <w:t xml:space="preserve">. Лазарев Н. Н. </w:t>
      </w:r>
      <w:r w:rsidR="003E4CD5">
        <w:t>Луговое и полевое кормопроизводство : [учебник для бакалавров по направл</w:t>
      </w:r>
      <w:r w:rsidR="003E4CD5">
        <w:t>е</w:t>
      </w:r>
      <w:r w:rsidR="003E4CD5">
        <w:t>ниям "Агрономия", "Агрохимия и агропочвоведение"]/ Н. Н. Лазарев, С. С. Михалев; Министерство сельского хозяйства Российской Федерации, Российский государственный аграрный университет-МСХА имени К. А. Тимирязева. ‒ Москва: Издательство РГАУ-МСХА, 2020. ‒ 270 с., [8] цв. ил.; 21 см. ‒ Библиогр.: с. 264 (5 назв.). (Шифр П/Л171 Ч/з1 / Г2021‒32487)</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учебнике приведены морфологические, биологические, экологические и кормовые х</w:t>
      </w:r>
      <w:r w:rsidRPr="0014461F">
        <w:rPr>
          <w:i/>
        </w:rPr>
        <w:t>а</w:t>
      </w:r>
      <w:r w:rsidRPr="0014461F">
        <w:rPr>
          <w:i/>
        </w:rPr>
        <w:t>рактеристики, а также технологии возделывания на корм зерновых злаковых и бобовых культур, сеяных трав, корнеплодных, клубнеплодных и других растений. Изложены принципы организации зеленого конвейера, технологии улучшения и использования сенокосов и пастбищ, производства сена, искусственно высушенных кормов, силоса и сенажа, комбикормов, химического консервирования з</w:t>
      </w:r>
      <w:r w:rsidRPr="0014461F">
        <w:rPr>
          <w:i/>
        </w:rPr>
        <w:t>е</w:t>
      </w:r>
      <w:r w:rsidRPr="0014461F">
        <w:rPr>
          <w:i/>
        </w:rPr>
        <w:t>леной массы и зерна, общие подходы к анализу состояния кормовой базы в хозяйстве</w:t>
      </w:r>
    </w:p>
    <w:p w:rsidR="003E4CD5" w:rsidRDefault="007268D0" w:rsidP="003E4CD5">
      <w:pPr>
        <w:pStyle w:val="a8"/>
      </w:pPr>
      <w:hyperlink r:id="rId69" w:history="1">
        <w:r w:rsidR="003E4CD5">
          <w:rPr>
            <w:rStyle w:val="ad"/>
          </w:rPr>
          <w:t>Перейти в каталог</w:t>
        </w:r>
      </w:hyperlink>
    </w:p>
    <w:p w:rsidR="003E4CD5" w:rsidRDefault="003E4CD5" w:rsidP="003E4CD5">
      <w:pPr>
        <w:pStyle w:val="21"/>
      </w:pPr>
      <w:r>
        <w:rPr>
          <w:b/>
        </w:rPr>
        <w:t>3</w:t>
      </w:r>
      <w:r w:rsidR="005E1257">
        <w:rPr>
          <w:rFonts w:asciiTheme="minorHAnsi" w:hAnsiTheme="minorHAnsi"/>
          <w:b/>
        </w:rPr>
        <w:t>0</w:t>
      </w:r>
      <w:r>
        <w:rPr>
          <w:b/>
        </w:rPr>
        <w:t xml:space="preserve">. Левахин Г. И. </w:t>
      </w:r>
      <w:r>
        <w:t>Основные принципы комплексной оценки кормовых культур и кормов заг</w:t>
      </w:r>
      <w:r>
        <w:t>о</w:t>
      </w:r>
      <w:r>
        <w:t>товленных из них : учебно-методическое пособие/ Г. И. Левахин, Г. К. Дускаев, Н. Н. Докина; Мин</w:t>
      </w:r>
      <w:r>
        <w:t>и</w:t>
      </w:r>
      <w:r>
        <w:t>стерство науки и высшего образования Российской Федерации, Федеральный научный центр биол</w:t>
      </w:r>
      <w:r>
        <w:t>о</w:t>
      </w:r>
      <w:r>
        <w:t>гических систем и агротехнологий Российской академии наук. ‒ Оренбург: Агентство "Пресса", 2021. ‒ 93 с.: табл.; 21 см. ‒ Библиогр.: с. 90‒93 (58 назв.). (Шифр П/Л344 Ч/з1 / Г2022‒4859упр)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Утверждено научно-методической комиссией ФНС БСТ РАН в качестве учебно-методического пособия для магистров и аспирантов высших учебных и научных организаций по направлению подготовки 36.04.02 (квалификация магистратура) Зоотехния и 36.06.01 Ветеринария и зоотехния</w:t>
      </w:r>
    </w:p>
    <w:p w:rsidR="003E4CD5" w:rsidRDefault="007268D0" w:rsidP="003E4CD5">
      <w:pPr>
        <w:pStyle w:val="a8"/>
      </w:pPr>
      <w:hyperlink r:id="rId70" w:history="1">
        <w:r w:rsidR="003E4CD5">
          <w:rPr>
            <w:rStyle w:val="ad"/>
          </w:rPr>
          <w:t>Перейти в каталог</w:t>
        </w:r>
      </w:hyperlink>
    </w:p>
    <w:p w:rsidR="003E4CD5" w:rsidRDefault="003E4CD5" w:rsidP="003E4CD5">
      <w:pPr>
        <w:pStyle w:val="21"/>
      </w:pPr>
      <w:r>
        <w:rPr>
          <w:b/>
        </w:rPr>
        <w:t>3</w:t>
      </w:r>
      <w:r w:rsidR="005E1257">
        <w:rPr>
          <w:rFonts w:asciiTheme="minorHAnsi" w:hAnsiTheme="minorHAnsi"/>
          <w:b/>
        </w:rPr>
        <w:t>1</w:t>
      </w:r>
      <w:r>
        <w:rPr>
          <w:b/>
        </w:rPr>
        <w:t>. Научные</w:t>
      </w:r>
      <w:r>
        <w:t xml:space="preserve"> основы семеноводства зерновых, зернобобовых, масличных культур и трав в Ре</w:t>
      </w:r>
      <w:r>
        <w:t>с</w:t>
      </w:r>
      <w:r>
        <w:t>публике Дагестан/ М.-Р. А. Казиев, Н. Р. Магомедов, Д. Ю. Сулейманов, Т. Т. Бабаев; Министерство науки и высшего образования Российской Федерации, Федеральный аграрный научный центр Ре</w:t>
      </w:r>
      <w:r>
        <w:t>с</w:t>
      </w:r>
      <w:r>
        <w:t>публики Дагестан. ‒ Махачкала: ФАНЦ РД, 2021. ‒ 192 с.: табл.; 21 см. ‒ Библиогр.: с. 189‒191 (36 назв.). (Шифр П/Н347 Ч/з1 / Г2022‒5003)</w:t>
      </w:r>
    </w:p>
    <w:p w:rsidR="003E4CD5" w:rsidRDefault="003E4CD5" w:rsidP="003E4CD5">
      <w:pPr>
        <w:pStyle w:val="a8"/>
      </w:pPr>
      <w:r>
        <w:t>Экземпляры: всего: 1 ‒ Ч/з1(1)</w:t>
      </w:r>
    </w:p>
    <w:p w:rsidR="003E4CD5" w:rsidRPr="0014461F" w:rsidRDefault="003E4CD5" w:rsidP="003E4CD5">
      <w:pPr>
        <w:pStyle w:val="a8"/>
        <w:rPr>
          <w:i/>
        </w:rPr>
      </w:pPr>
      <w:r>
        <w:lastRenderedPageBreak/>
        <w:t xml:space="preserve">Аннотация: </w:t>
      </w:r>
      <w:r w:rsidRPr="0014461F">
        <w:rPr>
          <w:i/>
        </w:rPr>
        <w:t>В монографии рассмотрены основные вопросы научных основ семеноводства зерн</w:t>
      </w:r>
      <w:r w:rsidRPr="0014461F">
        <w:rPr>
          <w:i/>
        </w:rPr>
        <w:t>о</w:t>
      </w:r>
      <w:r w:rsidRPr="0014461F">
        <w:rPr>
          <w:i/>
        </w:rPr>
        <w:t>вых, зернобобовых, масличных культур и трав в Республике Дагестан. Предназначена для научных работников, преподавателей, аспирантов, студентов аграрных высших учебных заведений</w:t>
      </w:r>
    </w:p>
    <w:p w:rsidR="003E4CD5" w:rsidRDefault="007268D0" w:rsidP="003E4CD5">
      <w:pPr>
        <w:pStyle w:val="a8"/>
      </w:pPr>
      <w:hyperlink r:id="rId71" w:history="1">
        <w:r w:rsidR="003E4CD5">
          <w:rPr>
            <w:rStyle w:val="ad"/>
          </w:rPr>
          <w:t>Перейти в каталог</w:t>
        </w:r>
      </w:hyperlink>
    </w:p>
    <w:p w:rsidR="003E4CD5" w:rsidRDefault="003E4CD5" w:rsidP="003E4CD5">
      <w:pPr>
        <w:pStyle w:val="21"/>
      </w:pPr>
      <w:r>
        <w:rPr>
          <w:b/>
        </w:rPr>
        <w:t>3</w:t>
      </w:r>
      <w:r w:rsidR="005E1257">
        <w:rPr>
          <w:rFonts w:asciiTheme="minorHAnsi" w:hAnsiTheme="minorHAnsi"/>
          <w:b/>
        </w:rPr>
        <w:t>2</w:t>
      </w:r>
      <w:r>
        <w:rPr>
          <w:b/>
        </w:rPr>
        <w:t>. Плодоводство</w:t>
      </w:r>
      <w:r>
        <w:t xml:space="preserve"> и ягодоводство России : сборник научных работ/ Министерство науки и вы</w:t>
      </w:r>
      <w:r>
        <w:t>с</w:t>
      </w:r>
      <w:r>
        <w:t>шего образования Российской Федерации, Федеральный научный селекционно-технологический центр садоводства и питомниководства ; [главный редактор Куликов И. М.]. ‒ Москва</w:t>
      </w:r>
    </w:p>
    <w:p w:rsidR="003E4CD5" w:rsidRDefault="003E4CD5" w:rsidP="003E4CD5">
      <w:pPr>
        <w:pStyle w:val="a8"/>
      </w:pPr>
      <w:r>
        <w:t>Т. 67/ ред. И. М.Куликов. ‒ 2021. ‒ 97 с.: ил. (Шифр /П391/N67 кх / Г98‒916/N67</w:t>
      </w:r>
    </w:p>
    <w:p w:rsidR="003E4CD5" w:rsidRDefault="003E4CD5" w:rsidP="003E4CD5">
      <w:pPr>
        <w:pStyle w:val="a8"/>
      </w:pPr>
      <w:r>
        <w:t>Экземпляры: всего: 1 ‒ кх(1)</w:t>
      </w:r>
    </w:p>
    <w:p w:rsidR="003E4CD5" w:rsidRPr="0014461F" w:rsidRDefault="003E4CD5" w:rsidP="003E4CD5">
      <w:pPr>
        <w:pStyle w:val="a8"/>
        <w:rPr>
          <w:i/>
        </w:rPr>
      </w:pPr>
      <w:r>
        <w:t xml:space="preserve">Аннотация: </w:t>
      </w:r>
      <w:r w:rsidRPr="0014461F">
        <w:rPr>
          <w:i/>
        </w:rPr>
        <w:t>В сборнике научных работ опубликованы результаты исследований, выполненных в научных учреждениях России и СНГ учеными по вопросам селекции, сортоизучения, физиологии, биотехнологии, питомниководства, защиты растений и др. в растениеводстве</w:t>
      </w:r>
    </w:p>
    <w:p w:rsidR="003E4CD5" w:rsidRDefault="007268D0" w:rsidP="003E4CD5">
      <w:pPr>
        <w:pStyle w:val="a8"/>
      </w:pPr>
      <w:hyperlink r:id="rId72" w:history="1">
        <w:r w:rsidR="003E4CD5">
          <w:rPr>
            <w:rStyle w:val="ad"/>
          </w:rPr>
          <w:t>Перейти в каталог</w:t>
        </w:r>
      </w:hyperlink>
    </w:p>
    <w:p w:rsidR="003E4CD5" w:rsidRDefault="003E4CD5" w:rsidP="003E4CD5">
      <w:pPr>
        <w:pStyle w:val="21"/>
      </w:pPr>
      <w:r>
        <w:rPr>
          <w:b/>
        </w:rPr>
        <w:t>3</w:t>
      </w:r>
      <w:r w:rsidR="005E1257">
        <w:rPr>
          <w:rFonts w:asciiTheme="minorHAnsi" w:hAnsiTheme="minorHAnsi"/>
          <w:b/>
        </w:rPr>
        <w:t>3</w:t>
      </w:r>
      <w:r>
        <w:rPr>
          <w:b/>
        </w:rPr>
        <w:t>. Применение</w:t>
      </w:r>
      <w:r>
        <w:t xml:space="preserve"> ризосферных бактерий при микроклональном размножении картофеля : мет</w:t>
      </w:r>
      <w:r>
        <w:t>о</w:t>
      </w:r>
      <w:r>
        <w:t>дические рекомендации/ Министерство сельского хозяйства Российской Федерации, Министерство науки и высшего образования Российской Федерации, Саратовский государственный аграрный ун</w:t>
      </w:r>
      <w:r>
        <w:t>и</w:t>
      </w:r>
      <w:r>
        <w:t>верситет имени Н. И. Вавилова, Институт биохимии и физиологии растений и микроорганизмов [и др.]; составители: Ткаченко О. В. [и др.]. ‒ Саратов: Амирит, 2021. ‒ 44 с.: ил.; 21 см. ‒ Библиогр.: с. 43‒44. (Шифр П/П764 Ч/з1 / Г2022‒4860упр)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Методические рекомендации составлены по результатам анализа научной литер</w:t>
      </w:r>
      <w:r w:rsidRPr="0014461F">
        <w:rPr>
          <w:i/>
        </w:rPr>
        <w:t>а</w:t>
      </w:r>
      <w:r w:rsidRPr="0014461F">
        <w:rPr>
          <w:i/>
        </w:rPr>
        <w:t>туры и собственных исследований авторов по применению ризосферных рост-стимулирующих ба</w:t>
      </w:r>
      <w:r w:rsidRPr="0014461F">
        <w:rPr>
          <w:i/>
        </w:rPr>
        <w:t>к</w:t>
      </w:r>
      <w:r w:rsidRPr="0014461F">
        <w:rPr>
          <w:i/>
        </w:rPr>
        <w:t>терий при микроклональном размножении картофеля. В состав рекомендаций включены методики культивирования растений картофеля и ризосферных бактерий, создания активных растительно-микробных ассоциаций в культуре in vitro, контроля содержания бактерий и их активности в о</w:t>
      </w:r>
      <w:r w:rsidRPr="0014461F">
        <w:rPr>
          <w:i/>
        </w:rPr>
        <w:t>т</w:t>
      </w:r>
      <w:r w:rsidRPr="0014461F">
        <w:rPr>
          <w:i/>
        </w:rPr>
        <w:t>ношении микрорастений. Материал ориентирован на научных работников, аспирантов и студе</w:t>
      </w:r>
      <w:r w:rsidRPr="0014461F">
        <w:rPr>
          <w:i/>
        </w:rPr>
        <w:t>н</w:t>
      </w:r>
      <w:r w:rsidRPr="0014461F">
        <w:rPr>
          <w:i/>
        </w:rPr>
        <w:t>тов биологических и сельскохозяйственных направлений подготовки</w:t>
      </w:r>
    </w:p>
    <w:p w:rsidR="003E4CD5" w:rsidRDefault="007268D0" w:rsidP="003E4CD5">
      <w:pPr>
        <w:pStyle w:val="a8"/>
      </w:pPr>
      <w:hyperlink r:id="rId73" w:history="1">
        <w:r w:rsidR="003E4CD5">
          <w:rPr>
            <w:rStyle w:val="ad"/>
          </w:rPr>
          <w:t>Перейти в каталог</w:t>
        </w:r>
      </w:hyperlink>
    </w:p>
    <w:p w:rsidR="003E4CD5" w:rsidRDefault="003E4CD5" w:rsidP="003E4CD5">
      <w:pPr>
        <w:pStyle w:val="21"/>
      </w:pPr>
      <w:r>
        <w:rPr>
          <w:b/>
        </w:rPr>
        <w:t>3</w:t>
      </w:r>
      <w:r w:rsidR="005E1257">
        <w:rPr>
          <w:rFonts w:asciiTheme="minorHAnsi" w:hAnsiTheme="minorHAnsi"/>
          <w:b/>
        </w:rPr>
        <w:t>4</w:t>
      </w:r>
      <w:r>
        <w:rPr>
          <w:b/>
        </w:rPr>
        <w:t>. Рекомендации</w:t>
      </w:r>
      <w:r>
        <w:t xml:space="preserve"> по технологии возделывания люцерны на орошаемых землях Ростовской о</w:t>
      </w:r>
      <w:r>
        <w:t>б</w:t>
      </w:r>
      <w:r>
        <w:t>ласти/ Министерство сельского хозяйства Российской Федерации, Российский научно-исследовательский институт проблем мелиорации; Р. С. Масный [и др.]. ‒ Новочеркасск: РосН</w:t>
      </w:r>
      <w:r>
        <w:t>И</w:t>
      </w:r>
      <w:r>
        <w:t>ИПМ, 2021. ‒ 14 с.; 21 см. (Шифр П/Р362 Ч/з1 / Г2021‒32480)</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рекомендациях приводятся данные о биологических особенностях люцерны, его м</w:t>
      </w:r>
      <w:r w:rsidRPr="0014461F">
        <w:rPr>
          <w:i/>
        </w:rPr>
        <w:t>е</w:t>
      </w:r>
      <w:r w:rsidRPr="0014461F">
        <w:rPr>
          <w:i/>
        </w:rPr>
        <w:t>сте в севооборотах, сортах, приемах обработки почвы, посадке и по уходу за растениями, режиму орошения, применению удобрений, ядохимикатов, уборке. Настоящие рекомендации рассчитаны на руководителей и специалистов сельского хозяйства, научных сотрудников; рекомендованы для и</w:t>
      </w:r>
      <w:r w:rsidRPr="0014461F">
        <w:rPr>
          <w:i/>
        </w:rPr>
        <w:t>с</w:t>
      </w:r>
      <w:r w:rsidRPr="0014461F">
        <w:rPr>
          <w:i/>
        </w:rPr>
        <w:t>пользования в образовательном процессе для аспирантов и студентов всех форм обучения</w:t>
      </w:r>
    </w:p>
    <w:p w:rsidR="003E4CD5" w:rsidRDefault="007268D0" w:rsidP="003E4CD5">
      <w:pPr>
        <w:pStyle w:val="a8"/>
      </w:pPr>
      <w:hyperlink r:id="rId74" w:history="1">
        <w:r w:rsidR="003E4CD5">
          <w:rPr>
            <w:rStyle w:val="ad"/>
          </w:rPr>
          <w:t>Перейти в каталог</w:t>
        </w:r>
      </w:hyperlink>
    </w:p>
    <w:p w:rsidR="003E4CD5" w:rsidRDefault="003E4CD5" w:rsidP="003E4CD5">
      <w:pPr>
        <w:pStyle w:val="21"/>
      </w:pPr>
      <w:r>
        <w:rPr>
          <w:b/>
        </w:rPr>
        <w:t>3</w:t>
      </w:r>
      <w:r w:rsidR="005E1257">
        <w:rPr>
          <w:rFonts w:asciiTheme="minorHAnsi" w:hAnsiTheme="minorHAnsi"/>
          <w:b/>
        </w:rPr>
        <w:t>5</w:t>
      </w:r>
      <w:r>
        <w:rPr>
          <w:b/>
        </w:rPr>
        <w:t>. Рекомендации</w:t>
      </w:r>
      <w:r>
        <w:t xml:space="preserve"> по технологии возделывания моркови на орошаемых землях Ростовской обл</w:t>
      </w:r>
      <w:r>
        <w:t>а</w:t>
      </w:r>
      <w:r>
        <w:t>сти/ Министерство сельского хозяйства Российской Федерации, Российский научно-исследовательский институт проблем мелиорации; Р. С. Масный [и др.]. ‒ Новочеркасск: РосН</w:t>
      </w:r>
      <w:r>
        <w:t>И</w:t>
      </w:r>
      <w:r>
        <w:t>ИПМ, 2021. ‒ 14 с.; 21 см. (Шифр П/Р362 Ч/з1 / Г2021‒32478)</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настоящих рекомендациях изложены основные элементы технологии возделывания корнеплодов моркови на орошаемых землях Ростовской области. В рекомендациях приводятся да</w:t>
      </w:r>
      <w:r w:rsidRPr="0014461F">
        <w:rPr>
          <w:i/>
        </w:rPr>
        <w:t>н</w:t>
      </w:r>
      <w:r w:rsidRPr="0014461F">
        <w:rPr>
          <w:i/>
        </w:rPr>
        <w:t>ные о биологических особенностях моркови, ее месте в севооборотах, сортах, приемах обработки почвы, посадке и по уходу за растениями, режиму орошения, применению удобрений, ядохимикатов, уборке. Предлагаемая технология прошла апробацию в производственных условиях. Соблюдение предлагаемой технологии позволит получать в условиях орошения 35, 0 ‒ 40, 0 т/га. Настоящие р</w:t>
      </w:r>
      <w:r w:rsidRPr="0014461F">
        <w:rPr>
          <w:i/>
        </w:rPr>
        <w:t>е</w:t>
      </w:r>
      <w:r w:rsidRPr="0014461F">
        <w:rPr>
          <w:i/>
        </w:rPr>
        <w:t>комендации рассчитаны на руководителей и специалистов сельского хозяйства, научных сотрудн</w:t>
      </w:r>
      <w:r w:rsidRPr="0014461F">
        <w:rPr>
          <w:i/>
        </w:rPr>
        <w:t>и</w:t>
      </w:r>
      <w:r w:rsidRPr="0014461F">
        <w:rPr>
          <w:i/>
        </w:rPr>
        <w:t>ков; рекомендованы для использования в образовательном процессе для аспирантов и студентов всех форм обучения</w:t>
      </w:r>
    </w:p>
    <w:p w:rsidR="003E4CD5" w:rsidRDefault="007268D0" w:rsidP="003E4CD5">
      <w:pPr>
        <w:pStyle w:val="a8"/>
      </w:pPr>
      <w:hyperlink r:id="rId75" w:history="1">
        <w:r w:rsidR="003E4CD5">
          <w:rPr>
            <w:rStyle w:val="ad"/>
          </w:rPr>
          <w:t>Перейти в каталог</w:t>
        </w:r>
      </w:hyperlink>
    </w:p>
    <w:p w:rsidR="003E4CD5" w:rsidRDefault="003E4CD5" w:rsidP="003E4CD5">
      <w:pPr>
        <w:pStyle w:val="21"/>
      </w:pPr>
      <w:r>
        <w:rPr>
          <w:b/>
        </w:rPr>
        <w:t>3</w:t>
      </w:r>
      <w:r w:rsidR="005E1257">
        <w:rPr>
          <w:rFonts w:asciiTheme="minorHAnsi" w:hAnsiTheme="minorHAnsi"/>
          <w:b/>
        </w:rPr>
        <w:t>6</w:t>
      </w:r>
      <w:r>
        <w:rPr>
          <w:b/>
        </w:rPr>
        <w:t>. Современные</w:t>
      </w:r>
      <w:r>
        <w:t xml:space="preserve"> научно-практические решения в области растениеводства, животноводства и сельскохозяйственной микробиологии : материалы международной научно-практической конфере</w:t>
      </w:r>
      <w:r>
        <w:t>н</w:t>
      </w:r>
      <w:r>
        <w:t xml:space="preserve">ции, посвященной 120-летию почетного академика Академии наук Республики Башкортостан С. А. </w:t>
      </w:r>
      <w:r>
        <w:lastRenderedPageBreak/>
        <w:t>Кунакбаева/ редакционная коллегия: А. Х. Шакирзянов [и др.]. ‒ Уфа: Башкирский ГАУ, 2021. ‒ 203 с.: ил.; 21 см. ‒ Рез. докл. англ. ‒ Библиогр. в конце докл. (Шифр П/С568 Ч/з1 / Г2022‒4990)</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сборник вошли материалы, представленные участниками Международной научно-практической конференции, посвященной 120-летию почетного академика Академии наук Республ</w:t>
      </w:r>
      <w:r w:rsidRPr="0014461F">
        <w:rPr>
          <w:i/>
        </w:rPr>
        <w:t>и</w:t>
      </w:r>
      <w:r w:rsidRPr="0014461F">
        <w:rPr>
          <w:i/>
        </w:rPr>
        <w:t>ки Башкортостан С. А. Кунакбаева</w:t>
      </w:r>
    </w:p>
    <w:p w:rsidR="003E4CD5" w:rsidRDefault="007268D0" w:rsidP="003E4CD5">
      <w:pPr>
        <w:pStyle w:val="a8"/>
      </w:pPr>
      <w:hyperlink r:id="rId76" w:history="1">
        <w:r w:rsidR="003E4CD5">
          <w:rPr>
            <w:rStyle w:val="ad"/>
          </w:rPr>
          <w:t>Перейти в каталог</w:t>
        </w:r>
      </w:hyperlink>
    </w:p>
    <w:p w:rsidR="003E4CD5" w:rsidRDefault="003E4CD5" w:rsidP="003E4CD5">
      <w:pPr>
        <w:pStyle w:val="21"/>
      </w:pPr>
      <w:r>
        <w:rPr>
          <w:b/>
        </w:rPr>
        <w:t>3</w:t>
      </w:r>
      <w:r w:rsidR="005E1257">
        <w:rPr>
          <w:rFonts w:asciiTheme="minorHAnsi" w:hAnsiTheme="minorHAnsi"/>
          <w:b/>
        </w:rPr>
        <w:t>7</w:t>
      </w:r>
      <w:r>
        <w:rPr>
          <w:b/>
        </w:rPr>
        <w:t>. Технология</w:t>
      </w:r>
      <w:r>
        <w:t xml:space="preserve"> создания биотехнологических гибридов сахарной свеклы : методические рек</w:t>
      </w:r>
      <w:r>
        <w:t>о</w:t>
      </w:r>
      <w:r>
        <w:t>мендации/ Министерство науки и высшего образования Российской Федерации, Первомайская с</w:t>
      </w:r>
      <w:r>
        <w:t>е</w:t>
      </w:r>
      <w:r>
        <w:t>лекционно-опытная станция сахарной свеклы; [А. В. Логвинов и др.]. ‒ Краснодар: Просвещение-Юг, 2021. ‒ 27 с.: ил.; 21 см. ‒ Библиогр.: с. 25‒26 (17 назв.). (Шифр П/Т384 Ч/з1 / Г2022‒3562)</w:t>
      </w:r>
    </w:p>
    <w:p w:rsidR="003E4CD5" w:rsidRDefault="003E4CD5" w:rsidP="003E4CD5">
      <w:pPr>
        <w:pStyle w:val="a8"/>
      </w:pPr>
      <w:r>
        <w:t>Экземпляры: всего: 1 ‒ Ч/з1(1)</w:t>
      </w:r>
    </w:p>
    <w:p w:rsidR="003E4CD5" w:rsidRDefault="003E4CD5" w:rsidP="003E4CD5">
      <w:pPr>
        <w:pStyle w:val="a8"/>
      </w:pPr>
      <w:r>
        <w:t xml:space="preserve">Аннотация: </w:t>
      </w:r>
      <w:r w:rsidRPr="0014461F">
        <w:rPr>
          <w:i/>
        </w:rPr>
        <w:t>Изложены методологические и организационные основы разработки технологии п</w:t>
      </w:r>
      <w:r w:rsidRPr="0014461F">
        <w:rPr>
          <w:i/>
        </w:rPr>
        <w:t>о</w:t>
      </w:r>
      <w:r w:rsidRPr="0014461F">
        <w:rPr>
          <w:i/>
        </w:rPr>
        <w:t>этапного создания биотехнологических форм сахарной свёклы, устойчивых к глифосату и неблаг</w:t>
      </w:r>
      <w:r w:rsidRPr="0014461F">
        <w:rPr>
          <w:i/>
        </w:rPr>
        <w:t>о</w:t>
      </w:r>
      <w:r w:rsidRPr="0014461F">
        <w:rPr>
          <w:i/>
        </w:rPr>
        <w:t>приятным условиям среды. Сформулированы некоторые положительные итоги и представлены пути дальнейшей работы. Методические рекомендации адресованы селекционерам, семеноводам, экологам, преподавателям и студентам биологических специальностей высших учебных заведений</w:t>
      </w:r>
    </w:p>
    <w:p w:rsidR="003E4CD5" w:rsidRDefault="007268D0" w:rsidP="003E4CD5">
      <w:pPr>
        <w:pStyle w:val="a8"/>
      </w:pPr>
      <w:hyperlink r:id="rId77" w:history="1">
        <w:r w:rsidR="003E4CD5">
          <w:rPr>
            <w:rStyle w:val="ad"/>
          </w:rPr>
          <w:t>Перейти в каталог</w:t>
        </w:r>
      </w:hyperlink>
    </w:p>
    <w:p w:rsidR="003E4CD5" w:rsidRDefault="003E4CD5" w:rsidP="003E4CD5">
      <w:pPr>
        <w:pStyle w:val="21"/>
      </w:pPr>
      <w:r>
        <w:rPr>
          <w:b/>
        </w:rPr>
        <w:t>3</w:t>
      </w:r>
      <w:r w:rsidR="005E1257">
        <w:rPr>
          <w:rFonts w:asciiTheme="minorHAnsi" w:hAnsiTheme="minorHAnsi"/>
          <w:b/>
        </w:rPr>
        <w:t>8</w:t>
      </w:r>
      <w:r>
        <w:rPr>
          <w:b/>
        </w:rPr>
        <w:t xml:space="preserve">. Тихановский А. Н. </w:t>
      </w:r>
      <w:r>
        <w:t>Картофель на Ямале/ А. Н. Тихановский; ООО Научно-производственное предприятие "Ямальская аграрная наука". ‒ Новосибирск: Академиздат, 2021. ‒ 159 с.: ил.; 21 см. ‒ Библиогр.: с. 156‒159 (45 назв.). (Шифр П/Т460 Ч/з1 / Г2022‒4983)</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Представлены результаты научных исследований и практической деятельности по выращиванию картофеля на Ямале. Приведена морфология, биология и технология возделывания картофеля на вечномерзлых почвах. Описаны основные болезни картофеля, способы их определения по внешним признакам, а также меры, предпринимаемые для защиты от этих болезней. Приведены приемы, позволяющие ускорить формирование урожая, повысить его и улучшить качество карт</w:t>
      </w:r>
      <w:r w:rsidRPr="0014461F">
        <w:rPr>
          <w:i/>
        </w:rPr>
        <w:t>о</w:t>
      </w:r>
      <w:r w:rsidRPr="0014461F">
        <w:rPr>
          <w:i/>
        </w:rPr>
        <w:t>феля. Обобщены результаты исследований по выращиванию картофеля на Крайнем Севере</w:t>
      </w:r>
    </w:p>
    <w:p w:rsidR="003E4CD5" w:rsidRDefault="007268D0" w:rsidP="003E4CD5">
      <w:pPr>
        <w:pStyle w:val="a8"/>
      </w:pPr>
      <w:hyperlink r:id="rId78" w:history="1">
        <w:r w:rsidR="003E4CD5">
          <w:rPr>
            <w:rStyle w:val="ad"/>
          </w:rPr>
          <w:t>Перейти в каталог</w:t>
        </w:r>
      </w:hyperlink>
    </w:p>
    <w:p w:rsidR="003E4CD5" w:rsidRDefault="005E1257" w:rsidP="003E4CD5">
      <w:pPr>
        <w:pStyle w:val="21"/>
      </w:pPr>
      <w:r>
        <w:rPr>
          <w:rFonts w:asciiTheme="minorHAnsi" w:hAnsiTheme="minorHAnsi"/>
          <w:b/>
        </w:rPr>
        <w:t>39</w:t>
      </w:r>
      <w:r w:rsidR="003E4CD5">
        <w:rPr>
          <w:b/>
        </w:rPr>
        <w:t xml:space="preserve">. Трошин Л. П. </w:t>
      </w:r>
      <w:r w:rsidR="003E4CD5">
        <w:t>Толерантность сортов винограда Кубани/ Л. П. Трошин, А. И. Талаш, В. А. Носульчак; Министерство сельского хозяйства Российской Федерации, Кубанский государственный аграрный университет имени И. Т. Трубилина. ‒ Краснодар: КубГАУ, 2021. ‒ 176 с.: цв.ил.; 21 см. ‒ Библиогр.: с. 171 (20 назв.). (Шифр П/Т766 Ч/з1 / Г2022‒4984)</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монографии освещены практические результаты интерактивной ампелографии по основному набору рекомендованных, перспективных и временно разрешенных сортов винограда г</w:t>
      </w:r>
      <w:r w:rsidRPr="0014461F">
        <w:rPr>
          <w:i/>
        </w:rPr>
        <w:t>е</w:t>
      </w:r>
      <w:r w:rsidRPr="0014461F">
        <w:rPr>
          <w:i/>
        </w:rPr>
        <w:t>нофонда Кубани. Особый акцент сделан на освещении производственных оценок толерантности основной массы используемых в промышленных и частных масштабах возделывания винограда. Впервые для практического использования рекомендована самая современная система защиты ра</w:t>
      </w:r>
      <w:r w:rsidRPr="0014461F">
        <w:rPr>
          <w:i/>
        </w:rPr>
        <w:t>с</w:t>
      </w:r>
      <w:r w:rsidRPr="0014461F">
        <w:rPr>
          <w:i/>
        </w:rPr>
        <w:t>тений винограда от вредоносных болезней и вредителей. Приведены краткие описания созданных под руководством или с прямым участием авторов 85 районированных и перспективных сортов и клонов-генетов и ренетов винограда. Представлены также фотографии 50 интересных коллекц</w:t>
      </w:r>
      <w:r w:rsidRPr="0014461F">
        <w:rPr>
          <w:i/>
        </w:rPr>
        <w:t>и</w:t>
      </w:r>
      <w:r w:rsidRPr="0014461F">
        <w:rPr>
          <w:i/>
        </w:rPr>
        <w:t>онных сортообразцов. Предназначена для любителей и профессионалов культуры винограда, ст</w:t>
      </w:r>
      <w:r w:rsidRPr="0014461F">
        <w:rPr>
          <w:i/>
        </w:rPr>
        <w:t>у</w:t>
      </w:r>
      <w:r w:rsidRPr="0014461F">
        <w:rPr>
          <w:i/>
        </w:rPr>
        <w:t>дентов-бакалавров, магистрантов, аспирантов и докторантов биологических и агрономических специальностей.</w:t>
      </w:r>
    </w:p>
    <w:p w:rsidR="003E4CD5" w:rsidRDefault="007268D0" w:rsidP="003E4CD5">
      <w:pPr>
        <w:pStyle w:val="a8"/>
      </w:pPr>
      <w:hyperlink r:id="rId79" w:history="1">
        <w:r w:rsidR="003E4CD5">
          <w:rPr>
            <w:rStyle w:val="ad"/>
          </w:rPr>
          <w:t>Перейти в каталог</w:t>
        </w:r>
      </w:hyperlink>
    </w:p>
    <w:p w:rsidR="003E4CD5" w:rsidRDefault="003E4CD5" w:rsidP="003E4CD5">
      <w:pPr>
        <w:pStyle w:val="21"/>
      </w:pPr>
      <w:r>
        <w:rPr>
          <w:b/>
        </w:rPr>
        <w:t>4</w:t>
      </w:r>
      <w:r w:rsidR="005E1257">
        <w:rPr>
          <w:rFonts w:asciiTheme="minorHAnsi" w:hAnsiTheme="minorHAnsi"/>
          <w:b/>
        </w:rPr>
        <w:t>0</w:t>
      </w:r>
      <w:r>
        <w:rPr>
          <w:b/>
        </w:rPr>
        <w:t>. Усовершенствованные</w:t>
      </w:r>
      <w:r>
        <w:t xml:space="preserve"> системы лугопастбищного кормопроизводства на Юге России/ В. Г. Гребенников, В. В. Кулинцев, И. А. Шипилов [и др.]; Министерство науки и высшего образования РФ, Северо-Кавказский ФНАЦ. ‒ Ставрополь: Ставрополь-Сервис-Школа, 2021. ‒ 314 с.: цв. ил.; 21 см. ‒ Библиогр.: с. 279‒293 (135 назв.). (Шифр П/У762 Ч/з1 / Г2022‒4150)</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монографии обобщен многолетний экспериментальный материал по созданию, и</w:t>
      </w:r>
      <w:r w:rsidRPr="0014461F">
        <w:rPr>
          <w:i/>
        </w:rPr>
        <w:t>с</w:t>
      </w:r>
      <w:r w:rsidRPr="0014461F">
        <w:rPr>
          <w:i/>
        </w:rPr>
        <w:t>пользованию и улучшению сенокосов и пастбищ в различных природно-климатических зонах Юга России, показаны пути их трансформации в высокопродуктивные кормовые угодья с максимальным использованием биологического потенциала травостоев. Монография предназначена для руковод</w:t>
      </w:r>
      <w:r w:rsidRPr="0014461F">
        <w:rPr>
          <w:i/>
        </w:rPr>
        <w:t>и</w:t>
      </w:r>
      <w:r w:rsidRPr="0014461F">
        <w:rPr>
          <w:i/>
        </w:rPr>
        <w:t xml:space="preserve">телей и специалистов сельскохозяйственных предприятий, крестьянских (фермерских) хозяйств, работающих в области земледелия, растениеводства и животноводства, научных сотрудников, </w:t>
      </w:r>
      <w:r w:rsidRPr="0014461F">
        <w:rPr>
          <w:i/>
        </w:rPr>
        <w:lastRenderedPageBreak/>
        <w:t>преподавателей, слушателей ФПК, аспирантов, магистрантов, студентов сельскохозяйственных ВУЗов</w:t>
      </w:r>
    </w:p>
    <w:p w:rsidR="003E4CD5" w:rsidRDefault="007268D0" w:rsidP="003E4CD5">
      <w:pPr>
        <w:pStyle w:val="a8"/>
      </w:pPr>
      <w:hyperlink r:id="rId80" w:history="1">
        <w:r w:rsidR="003E4CD5">
          <w:rPr>
            <w:rStyle w:val="ad"/>
          </w:rPr>
          <w:t>Перейти в каталог</w:t>
        </w:r>
      </w:hyperlink>
    </w:p>
    <w:p w:rsidR="003E4CD5" w:rsidRDefault="003E4CD5" w:rsidP="003E4CD5">
      <w:pPr>
        <w:pStyle w:val="21"/>
      </w:pPr>
      <w:r>
        <w:rPr>
          <w:b/>
        </w:rPr>
        <w:t>4</w:t>
      </w:r>
      <w:r w:rsidR="005E1257">
        <w:rPr>
          <w:rFonts w:asciiTheme="minorHAnsi" w:hAnsiTheme="minorHAnsi"/>
          <w:b/>
        </w:rPr>
        <w:t>1</w:t>
      </w:r>
      <w:r>
        <w:rPr>
          <w:b/>
        </w:rPr>
        <w:t xml:space="preserve">. Федоров А. В. </w:t>
      </w:r>
      <w:r>
        <w:t>Озеленение и цветочное оформление урбанизированных территорий : учебное пособие/ А. В. Федоров, Н. М. Кузьмина, О. А. Ардашева; под общей редакцией А. В. Федорова ; Министерство сельского хозяйства Российской Федерации, Ижевская государственная сельскохозя</w:t>
      </w:r>
      <w:r>
        <w:t>й</w:t>
      </w:r>
      <w:r>
        <w:t>ственная академия. ‒ Ижевск: Ижевская ГСХА, 2021. ‒ 138 с.: ил.; 20 см. ‒ Библиогр.: с. 97‒104. (Шифр П/Ф333 Ч/з1 / Г2022‒4858упр)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Озеленение населенных мест играет решающую роль в создании и улучшении ко</w:t>
      </w:r>
      <w:r w:rsidRPr="0014461F">
        <w:rPr>
          <w:i/>
        </w:rPr>
        <w:t>м</w:t>
      </w:r>
      <w:r w:rsidRPr="0014461F">
        <w:rPr>
          <w:i/>
        </w:rPr>
        <w:t>фортных условий среды обитания человека. Зеленое строительство на протяжении всей истории своего развития являлось синтезом природы и различных искусств, было связано с историческими стилями и выражало изменяющиеся в каждую эпоху определенные эстетические идеалы. Для успешного развития комфортности среды необходимо опираться на имеющийся опыт, который получен в конкретных почвенно-климатических, социо-гуманитарных условиях. В учебном пособии приведены систематизированные данные видового состава цветочных культур урбанизированных территорий. Приведен список наиболее устойчивых декоративных культур для применения в усл</w:t>
      </w:r>
      <w:r w:rsidRPr="0014461F">
        <w:rPr>
          <w:i/>
        </w:rPr>
        <w:t>о</w:t>
      </w:r>
      <w:r w:rsidRPr="0014461F">
        <w:rPr>
          <w:i/>
        </w:rPr>
        <w:t>виях городов Среднего Предуралья</w:t>
      </w:r>
    </w:p>
    <w:p w:rsidR="003E4CD5" w:rsidRDefault="007268D0" w:rsidP="003E4CD5">
      <w:pPr>
        <w:pStyle w:val="a8"/>
      </w:pPr>
      <w:hyperlink r:id="rId81" w:history="1">
        <w:r w:rsidR="003E4CD5">
          <w:rPr>
            <w:rStyle w:val="ad"/>
          </w:rPr>
          <w:t>Перейти в каталог</w:t>
        </w:r>
      </w:hyperlink>
    </w:p>
    <w:p w:rsidR="003E4CD5" w:rsidRDefault="003E4CD5" w:rsidP="003E4CD5">
      <w:pPr>
        <w:pStyle w:val="21"/>
      </w:pPr>
      <w:r>
        <w:rPr>
          <w:b/>
        </w:rPr>
        <w:t>4</w:t>
      </w:r>
      <w:r w:rsidR="005E1257">
        <w:rPr>
          <w:rFonts w:asciiTheme="minorHAnsi" w:hAnsiTheme="minorHAnsi"/>
          <w:b/>
        </w:rPr>
        <w:t>2</w:t>
      </w:r>
      <w:r>
        <w:rPr>
          <w:b/>
        </w:rPr>
        <w:t xml:space="preserve">. Хазова Е. П. </w:t>
      </w:r>
      <w:r>
        <w:t>Декоративное растениеводство : лабораторный практикум/ Е. П. Хазова, И. В. Голядкина; Министерство науки и высшего образования Российской Федерации, Воронежский гос</w:t>
      </w:r>
      <w:r>
        <w:t>у</w:t>
      </w:r>
      <w:r>
        <w:t>дарственный лесотехнический университет имени Г. Ф. Морозова. ‒ Воронеж: ВГЛТУ, 2021. ‒ 107 с.: ил.; 21 см. ‒ Библиогр.: с. 89‒90. (Шифр П/Х153 Ч/з1 / Г2021‒32618упр)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Лабораторный практикум охватывает вопросы, связанные с изучением способов с</w:t>
      </w:r>
      <w:r w:rsidRPr="0014461F">
        <w:rPr>
          <w:i/>
        </w:rPr>
        <w:t>е</w:t>
      </w:r>
      <w:r w:rsidRPr="0014461F">
        <w:rPr>
          <w:i/>
        </w:rPr>
        <w:t>менного и вегетативного размножения декоративных растений. Часть работ посвящена организ</w:t>
      </w:r>
      <w:r w:rsidRPr="0014461F">
        <w:rPr>
          <w:i/>
        </w:rPr>
        <w:t>а</w:t>
      </w:r>
      <w:r w:rsidRPr="0014461F">
        <w:rPr>
          <w:i/>
        </w:rPr>
        <w:t>ции питомника декоративных древесных пород: разработка ассортимента в соответствии с при</w:t>
      </w:r>
      <w:r w:rsidRPr="0014461F">
        <w:rPr>
          <w:i/>
        </w:rPr>
        <w:t>н</w:t>
      </w:r>
      <w:r w:rsidRPr="0014461F">
        <w:rPr>
          <w:i/>
        </w:rPr>
        <w:t>ципом древокультурного районирования; стандартизация саженцев деревьев и кустарников, и</w:t>
      </w:r>
      <w:r w:rsidRPr="0014461F">
        <w:rPr>
          <w:i/>
        </w:rPr>
        <w:t>с</w:t>
      </w:r>
      <w:r w:rsidRPr="0014461F">
        <w:rPr>
          <w:i/>
        </w:rPr>
        <w:t>пользуемых для озеленения городов, правила их приемки; формирование древесных растений и к</w:t>
      </w:r>
      <w:r w:rsidRPr="0014461F">
        <w:rPr>
          <w:i/>
        </w:rPr>
        <w:t>у</w:t>
      </w:r>
      <w:r w:rsidRPr="0014461F">
        <w:rPr>
          <w:i/>
        </w:rPr>
        <w:t>старников в питомниках; декоративные качества выращиваемых растений. Рассматривается а</w:t>
      </w:r>
      <w:r w:rsidRPr="0014461F">
        <w:rPr>
          <w:i/>
        </w:rPr>
        <w:t>с</w:t>
      </w:r>
      <w:r w:rsidRPr="0014461F">
        <w:rPr>
          <w:i/>
        </w:rPr>
        <w:t>сортимент и агротехника выращивания цветочных растений закрытого грунта, технические тр</w:t>
      </w:r>
      <w:r w:rsidRPr="0014461F">
        <w:rPr>
          <w:i/>
        </w:rPr>
        <w:t>е</w:t>
      </w:r>
      <w:r w:rsidRPr="0014461F">
        <w:rPr>
          <w:i/>
        </w:rPr>
        <w:t>бования к срезочным культурам</w:t>
      </w:r>
    </w:p>
    <w:p w:rsidR="003E4CD5" w:rsidRDefault="007268D0" w:rsidP="003E4CD5">
      <w:pPr>
        <w:pStyle w:val="a8"/>
      </w:pPr>
      <w:hyperlink r:id="rId82" w:history="1">
        <w:r w:rsidR="003E4CD5">
          <w:rPr>
            <w:rStyle w:val="ad"/>
          </w:rPr>
          <w:t>Перейти в каталог</w:t>
        </w:r>
      </w:hyperlink>
    </w:p>
    <w:p w:rsidR="003E4CD5" w:rsidRDefault="003E4CD5" w:rsidP="003E4CD5">
      <w:pPr>
        <w:pStyle w:val="21"/>
      </w:pPr>
      <w:r>
        <w:rPr>
          <w:b/>
        </w:rPr>
        <w:t>4</w:t>
      </w:r>
      <w:r w:rsidR="005E1257">
        <w:rPr>
          <w:rFonts w:asciiTheme="minorHAnsi" w:hAnsiTheme="minorHAnsi"/>
          <w:b/>
        </w:rPr>
        <w:t>3</w:t>
      </w:r>
      <w:r>
        <w:rPr>
          <w:b/>
        </w:rPr>
        <w:t xml:space="preserve">. Яшин Е. А. </w:t>
      </w:r>
      <w:r>
        <w:t>Органические, органоминеральные и минеральные системы удобрения озимой пшеницы : (методические рекомендации) : [для специалистов сельскохозяйственных предприятий, аспирантов и студентов агрономических специальностей] : 16+/ Е. А. Яшин, А. В. Карпов, А. Х. К</w:t>
      </w:r>
      <w:r>
        <w:t>у</w:t>
      </w:r>
      <w:r>
        <w:t>ликова; Министерство сельского хозяйства Российской Федерации, Ульяновский ГАУ. ‒ Ульяновск: УлГАУ, 2021. ‒ 38 с.: цв.ил.; 21 см. (Шифр П/Я962 Ч/з1 / Г2022‒4985)</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Структура методических рекомендаций включает три раздела. В первом разделе приведены рекомендации по повышению эффективности соломы в органической, органоминеральной и минеральной системах удобрения зерновых культур. Во втором разделе даны методические рек</w:t>
      </w:r>
      <w:r w:rsidRPr="0014461F">
        <w:rPr>
          <w:i/>
        </w:rPr>
        <w:t>о</w:t>
      </w:r>
      <w:r w:rsidRPr="0014461F">
        <w:rPr>
          <w:i/>
        </w:rPr>
        <w:t>мендации по применению цеолита в системе удобрения. В третьем разделе рассмотрены рекоме</w:t>
      </w:r>
      <w:r w:rsidRPr="0014461F">
        <w:rPr>
          <w:i/>
        </w:rPr>
        <w:t>н</w:t>
      </w:r>
      <w:r w:rsidRPr="0014461F">
        <w:rPr>
          <w:i/>
        </w:rPr>
        <w:t>дации по разработке органической, органоминеральной и минеральной систем удобрения озимой пшеницы. Методические рекомендации предназначены для специалистов сельскохозяйственного производства, подготовки аспирантов по направлению 35.06.01 Сельское хозяйство. Направле</w:t>
      </w:r>
      <w:r w:rsidRPr="0014461F">
        <w:rPr>
          <w:i/>
        </w:rPr>
        <w:t>н</w:t>
      </w:r>
      <w:r w:rsidRPr="0014461F">
        <w:rPr>
          <w:i/>
        </w:rPr>
        <w:t>ность (профиль): 06.01.04 "Агрохимия", магистров 35.04.03 "Агрохимия и агропочвоведение" и бак</w:t>
      </w:r>
      <w:r w:rsidRPr="0014461F">
        <w:rPr>
          <w:i/>
        </w:rPr>
        <w:t>а</w:t>
      </w:r>
      <w:r w:rsidRPr="0014461F">
        <w:rPr>
          <w:i/>
        </w:rPr>
        <w:t>лавров по направлению 35.03.03 "Агрохимия и агропочвоведение"</w:t>
      </w:r>
    </w:p>
    <w:p w:rsidR="003E4CD5" w:rsidRDefault="007268D0" w:rsidP="003E4CD5">
      <w:pPr>
        <w:pStyle w:val="a8"/>
      </w:pPr>
      <w:hyperlink r:id="rId83" w:history="1">
        <w:r w:rsidR="003E4CD5">
          <w:rPr>
            <w:rStyle w:val="ad"/>
          </w:rPr>
          <w:t>Перейти в каталог</w:t>
        </w:r>
      </w:hyperlink>
    </w:p>
    <w:p w:rsidR="003E4CD5" w:rsidRDefault="003E4CD5" w:rsidP="003E4CD5">
      <w:pPr>
        <w:pStyle w:val="21"/>
      </w:pPr>
      <w:r>
        <w:rPr>
          <w:b/>
        </w:rPr>
        <w:t>4</w:t>
      </w:r>
      <w:r w:rsidR="005E1257">
        <w:rPr>
          <w:rFonts w:asciiTheme="minorHAnsi" w:hAnsiTheme="minorHAnsi"/>
          <w:b/>
        </w:rPr>
        <w:t>4</w:t>
      </w:r>
      <w:r>
        <w:rPr>
          <w:b/>
        </w:rPr>
        <w:t xml:space="preserve">. Яшин Е. А. </w:t>
      </w:r>
      <w:r>
        <w:t>Системы удобрения озимой пшеницы в Среднем Поволжье : (органическая, о</w:t>
      </w:r>
      <w:r>
        <w:t>р</w:t>
      </w:r>
      <w:r>
        <w:t>гано-минеральная и минеральная)/ Яшин Е. А., Куликова А. Х., Яшин А. Е; Министерство сельского хозяйства Российской Федерации, Ульяновский ГАУ. ‒ Ульяновск: Ульяновский ГАУ, 2021. ‒ 196 с.: цв. ил.; 21 см. ‒ Библиогр.: с. 154‒193 (288 назв.). (Шифр П/Я962 Ч/з1 / Г2022‒4149)</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Монография содержит обобщение результатов исследований по изучению эффе</w:t>
      </w:r>
      <w:r w:rsidRPr="0014461F">
        <w:rPr>
          <w:i/>
        </w:rPr>
        <w:t>к</w:t>
      </w:r>
      <w:r w:rsidRPr="0014461F">
        <w:rPr>
          <w:i/>
        </w:rPr>
        <w:t>тивности систем удобрения озимой пшеницы (органической, органо-минеральной, минеральной) в условиях Лесостепи Поволжья на базе полевых опытов, внесенных в Государственный реестр дл</w:t>
      </w:r>
      <w:r w:rsidRPr="0014461F">
        <w:rPr>
          <w:i/>
        </w:rPr>
        <w:t>и</w:t>
      </w:r>
      <w:r w:rsidRPr="0014461F">
        <w:rPr>
          <w:i/>
        </w:rPr>
        <w:lastRenderedPageBreak/>
        <w:t>тельных опытов РФ (N 122). Установлено, что комплексное применение в технологии возделывания озимой пшеницы соломы, сидеральной массы, биологического препарата, a также добавлено при этом к соломе 10 кг/га азота на 1 тонну соломы благоприятно влияет на свойства почвы. Урожа</w:t>
      </w:r>
      <w:r w:rsidRPr="0014461F">
        <w:rPr>
          <w:i/>
        </w:rPr>
        <w:t>й</w:t>
      </w:r>
      <w:r w:rsidRPr="0014461F">
        <w:rPr>
          <w:i/>
        </w:rPr>
        <w:t>ность при этом повышается на 0,25‒0,38 т/га. Монография адресована почвоведам, агрохимикам, агрономам, руководителям и специалистам в системе АПК, научным работникам, студентам и а</w:t>
      </w:r>
      <w:r w:rsidRPr="0014461F">
        <w:rPr>
          <w:i/>
        </w:rPr>
        <w:t>с</w:t>
      </w:r>
      <w:r w:rsidRPr="0014461F">
        <w:rPr>
          <w:i/>
        </w:rPr>
        <w:t>пирантам учебных заведений сельскохозяйственного профиля</w:t>
      </w:r>
    </w:p>
    <w:p w:rsidR="003E4CD5" w:rsidRDefault="007268D0" w:rsidP="003E4CD5">
      <w:pPr>
        <w:pStyle w:val="a8"/>
      </w:pPr>
      <w:hyperlink r:id="rId84" w:history="1">
        <w:r w:rsidR="003E4CD5">
          <w:rPr>
            <w:rStyle w:val="ad"/>
          </w:rPr>
          <w:t>Перейти в каталог</w:t>
        </w:r>
      </w:hyperlink>
    </w:p>
    <w:p w:rsidR="003E4CD5" w:rsidRDefault="003E4CD5" w:rsidP="003E4CD5">
      <w:pPr>
        <w:pStyle w:val="2"/>
      </w:pPr>
      <w:bookmarkStart w:id="19" w:name="_Toc112163202"/>
      <w:r>
        <w:t>Защита растений</w:t>
      </w:r>
      <w:bookmarkEnd w:id="19"/>
    </w:p>
    <w:p w:rsidR="003E4CD5" w:rsidRDefault="003E4CD5" w:rsidP="003E4CD5">
      <w:pPr>
        <w:pStyle w:val="21"/>
      </w:pPr>
      <w:r>
        <w:rPr>
          <w:b/>
        </w:rPr>
        <w:t>4</w:t>
      </w:r>
      <w:r w:rsidR="005E1257">
        <w:rPr>
          <w:rFonts w:asciiTheme="minorHAnsi" w:hAnsiTheme="minorHAnsi"/>
          <w:b/>
        </w:rPr>
        <w:t>5</w:t>
      </w:r>
      <w:r>
        <w:rPr>
          <w:b/>
        </w:rPr>
        <w:t>. Рекомендации</w:t>
      </w:r>
      <w:r>
        <w:t xml:space="preserve"> по применению биопрепаратов при возделывании основных зерновых кул</w:t>
      </w:r>
      <w:r>
        <w:t>ь</w:t>
      </w:r>
      <w:r>
        <w:t>тур в Кабардино-Балкарской Республике : учебное пособие/ [А. К. Апажев, Х. Г. Куржиев, Ю. А. Шекихачев и др.]; Министерство сельского хозяйства Российской Федерации, Кабардино-Балкарский государственный аграрный университет имени В. М. Кокова. ‒ Нальчик: Кабардино-Балкарский ГАУ, 2021. ‒ 175 с.: ил.; 20 см. ‒ Библиогр.: с. 166‒175 (113 назв.). (Шифр П/Р362 Ч/з1 / Г2022‒4145)</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Рекомендации составлены по результатом научных исследований ФГБОУ ВО Каба</w:t>
      </w:r>
      <w:r w:rsidRPr="0014461F">
        <w:rPr>
          <w:i/>
        </w:rPr>
        <w:t>р</w:t>
      </w:r>
      <w:r w:rsidRPr="0014461F">
        <w:rPr>
          <w:i/>
        </w:rPr>
        <w:t>дино-Балкарский ГАУ по заказу Министерства сельского хозяйства Российской Федерации по теме "Совершенствование технологии и средств применения биопрепаратов на различных этапах прои</w:t>
      </w:r>
      <w:r w:rsidRPr="0014461F">
        <w:rPr>
          <w:i/>
        </w:rPr>
        <w:t>з</w:t>
      </w:r>
      <w:r w:rsidRPr="0014461F">
        <w:rPr>
          <w:i/>
        </w:rPr>
        <w:t>водства для снижения потерь и повышения урожайности основных зерновых культур" (зарег</w:t>
      </w:r>
      <w:r w:rsidRPr="0014461F">
        <w:rPr>
          <w:i/>
        </w:rPr>
        <w:t>и</w:t>
      </w:r>
      <w:r w:rsidRPr="0014461F">
        <w:rPr>
          <w:i/>
        </w:rPr>
        <w:t>стрирована ФГАНУ ЦИТвС 10.09.2021 г., N 121091400182‒7). Предназначено для подготовки ст</w:t>
      </w:r>
      <w:r w:rsidRPr="0014461F">
        <w:rPr>
          <w:i/>
        </w:rPr>
        <w:t>у</w:t>
      </w:r>
      <w:r w:rsidRPr="0014461F">
        <w:rPr>
          <w:i/>
        </w:rPr>
        <w:t>дентов, бакалавров, магистров и аспирантов по сельскохозяйственным и инженерным направлен</w:t>
      </w:r>
      <w:r w:rsidRPr="0014461F">
        <w:rPr>
          <w:i/>
        </w:rPr>
        <w:t>и</w:t>
      </w:r>
      <w:r w:rsidRPr="0014461F">
        <w:rPr>
          <w:i/>
        </w:rPr>
        <w:t>ям и специальностям</w:t>
      </w:r>
    </w:p>
    <w:p w:rsidR="003E4CD5" w:rsidRDefault="007268D0" w:rsidP="003E4CD5">
      <w:pPr>
        <w:pStyle w:val="a8"/>
      </w:pPr>
      <w:hyperlink r:id="rId85" w:history="1">
        <w:r w:rsidR="003E4CD5">
          <w:rPr>
            <w:rStyle w:val="ad"/>
          </w:rPr>
          <w:t>Перейти в каталог</w:t>
        </w:r>
      </w:hyperlink>
    </w:p>
    <w:p w:rsidR="003E4CD5" w:rsidRDefault="003E4CD5" w:rsidP="003E4CD5">
      <w:pPr>
        <w:pStyle w:val="21"/>
      </w:pPr>
      <w:r>
        <w:rPr>
          <w:b/>
        </w:rPr>
        <w:t>4</w:t>
      </w:r>
      <w:r w:rsidR="005E1257">
        <w:rPr>
          <w:rFonts w:asciiTheme="minorHAnsi" w:hAnsiTheme="minorHAnsi"/>
          <w:b/>
        </w:rPr>
        <w:t>6</w:t>
      </w:r>
      <w:r>
        <w:rPr>
          <w:b/>
        </w:rPr>
        <w:t xml:space="preserve">. Суринский Д. О. </w:t>
      </w:r>
      <w:r>
        <w:t>Электрофизические методы защиты объектов АПК от вредителей (насек</w:t>
      </w:r>
      <w:r>
        <w:t>о</w:t>
      </w:r>
      <w:r>
        <w:t>мые, грызуны, птицы)/ Д. О. Суринский; Министерство сельского хозяйства Российской Федер</w:t>
      </w:r>
      <w:r>
        <w:t>а</w:t>
      </w:r>
      <w:r>
        <w:t>ции,. ‒ Тюмень: ГАУ Северного Зауралья, 2021. ‒ 255 с.: ил.; 20 см. ‒ Библиогр.: с. 220‒255 (396 назв.). (Шифр П/С900 Ч/з1 / Г2022‒3875)</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Монография посвящена вопросам использования устройств на основе электрофиз</w:t>
      </w:r>
      <w:r w:rsidRPr="0014461F">
        <w:rPr>
          <w:i/>
        </w:rPr>
        <w:t>и</w:t>
      </w:r>
      <w:r w:rsidRPr="0014461F">
        <w:rPr>
          <w:i/>
        </w:rPr>
        <w:t>ческих методов борьбы с вредителями в АПК (насекомые, грызуны, птицы). Приведены теоретич</w:t>
      </w:r>
      <w:r w:rsidRPr="0014461F">
        <w:rPr>
          <w:i/>
        </w:rPr>
        <w:t>е</w:t>
      </w:r>
      <w:r w:rsidRPr="0014461F">
        <w:rPr>
          <w:i/>
        </w:rPr>
        <w:t>ские материалы по определению основных конструктивных и технологических параметров устройств на основе электрофизических методов борьбы с вредителями в АПК, смоделированы процессы защитных мероприятий на объектах АПК, а также рассмотрены результаты лабор</w:t>
      </w:r>
      <w:r w:rsidRPr="0014461F">
        <w:rPr>
          <w:i/>
        </w:rPr>
        <w:t>а</w:t>
      </w:r>
      <w:r w:rsidRPr="0014461F">
        <w:rPr>
          <w:i/>
        </w:rPr>
        <w:t>торных и производственных устройств электрофизической защиты объектов АПК от насекомых вредителей. Монография предназначена для специалистов в области защиты объектов АПК от вредителей, инженерных работников предприятий АПК, а также для студентов высших профе</w:t>
      </w:r>
      <w:r w:rsidRPr="0014461F">
        <w:rPr>
          <w:i/>
        </w:rPr>
        <w:t>с</w:t>
      </w:r>
      <w:r w:rsidRPr="0014461F">
        <w:rPr>
          <w:i/>
        </w:rPr>
        <w:t>сиональных образовательных организаций, обучающихся по направлению подготовки 35.03.06 и 35.04.06 "Агроинженерия"</w:t>
      </w:r>
    </w:p>
    <w:p w:rsidR="003E4CD5" w:rsidRDefault="007268D0" w:rsidP="003E4CD5">
      <w:pPr>
        <w:pStyle w:val="a8"/>
      </w:pPr>
      <w:hyperlink r:id="rId86" w:history="1">
        <w:r w:rsidR="003E4CD5">
          <w:rPr>
            <w:rStyle w:val="ad"/>
          </w:rPr>
          <w:t>Перейти в каталог</w:t>
        </w:r>
      </w:hyperlink>
    </w:p>
    <w:p w:rsidR="003E4CD5" w:rsidRDefault="003E4CD5" w:rsidP="003E4CD5">
      <w:pPr>
        <w:pStyle w:val="21"/>
      </w:pPr>
      <w:r>
        <w:rPr>
          <w:b/>
        </w:rPr>
        <w:t>4</w:t>
      </w:r>
      <w:r w:rsidR="005E1257">
        <w:rPr>
          <w:rFonts w:asciiTheme="minorHAnsi" w:hAnsiTheme="minorHAnsi"/>
          <w:b/>
        </w:rPr>
        <w:t>7</w:t>
      </w:r>
      <w:r>
        <w:rPr>
          <w:b/>
        </w:rPr>
        <w:t>. Технологии</w:t>
      </w:r>
      <w:r>
        <w:t xml:space="preserve"> и средства применения биопрепаратов при возделывании основных зерновых культур в Кабардино-Балкарской Республике/ А. К. Апажев, Х. Г. Куржиев, Ю. А. Шекихачев [и др.]; Министерство сельского хозяйства Российской Федерации, Кабардино-Балкарский государственный аграрный университет имени В. М. Кокова. ‒ Нальчик: Кабардино-Балкарский ГАУ, 2021. ‒ 199 с.: ил.; 20 см. ‒ Библиогр.: с. 190‒199 (113 назв.). (Шифр П/Т384 Ч/з1 / Г2022‒4144)</w:t>
      </w:r>
    </w:p>
    <w:p w:rsidR="003E4CD5" w:rsidRDefault="003E4CD5" w:rsidP="003E4CD5">
      <w:pPr>
        <w:pStyle w:val="a8"/>
      </w:pPr>
      <w:r>
        <w:t>Экземпляры: всего: 1 ‒ Ч/з1(1)</w:t>
      </w:r>
    </w:p>
    <w:p w:rsidR="003E4CD5" w:rsidRPr="0014461F" w:rsidRDefault="003E4CD5" w:rsidP="003E4CD5">
      <w:pPr>
        <w:pStyle w:val="a8"/>
        <w:rPr>
          <w:rFonts w:asciiTheme="minorHAnsi" w:hAnsiTheme="minorHAnsi"/>
          <w:i/>
        </w:rPr>
      </w:pPr>
      <w:r>
        <w:t xml:space="preserve">Аннотация: </w:t>
      </w:r>
      <w:r w:rsidRPr="0014461F">
        <w:rPr>
          <w:i/>
        </w:rPr>
        <w:t>Предложены: модель экологически безопасного, устойчивого функционирования адаптивно-ландшафтной системы земледелия, основанной на применении биопрепаратов Гумат "Здоровый урожай" и Псевдобактерин-2, Ж на различных этапах производства основных зерновых культур; научно-технологические методы, технологии и средства для изготовления и применения биопрепаратов Гумат "Здоровый урожай" и Псевдобактерин-2, Ж: конструктивно-технологические схемы инновационных средств для изготовления и применения биопрепаратов Г</w:t>
      </w:r>
      <w:r w:rsidRPr="0014461F">
        <w:rPr>
          <w:i/>
        </w:rPr>
        <w:t>у</w:t>
      </w:r>
      <w:r w:rsidRPr="0014461F">
        <w:rPr>
          <w:i/>
        </w:rPr>
        <w:t>мат "Здоровый урожай" и Псевдобактерин-2, Ж и оптимизированы их конструктивно-технологические параметры; научно обоснованные рекомендации по изготовлению и применению биопрепаратов Гумат "Здоровый урожай" и Псевдобактерин-2, Ж</w:t>
      </w:r>
    </w:p>
    <w:p w:rsidR="003E4CD5" w:rsidRDefault="007268D0" w:rsidP="003E4CD5">
      <w:pPr>
        <w:pStyle w:val="a8"/>
      </w:pPr>
      <w:hyperlink r:id="rId87" w:history="1">
        <w:r w:rsidR="003E4CD5">
          <w:rPr>
            <w:rStyle w:val="ad"/>
          </w:rPr>
          <w:t>Перейти в каталог</w:t>
        </w:r>
      </w:hyperlink>
    </w:p>
    <w:p w:rsidR="003E4CD5" w:rsidRDefault="003E4CD5" w:rsidP="003E4CD5">
      <w:pPr>
        <w:pStyle w:val="2"/>
      </w:pPr>
      <w:bookmarkStart w:id="20" w:name="_Toc112163203"/>
      <w:r>
        <w:lastRenderedPageBreak/>
        <w:t>Животноводство</w:t>
      </w:r>
      <w:bookmarkEnd w:id="20"/>
    </w:p>
    <w:p w:rsidR="003E4CD5" w:rsidRDefault="003E4CD5" w:rsidP="003E4CD5">
      <w:pPr>
        <w:pStyle w:val="21"/>
      </w:pPr>
      <w:r>
        <w:rPr>
          <w:b/>
        </w:rPr>
        <w:t>4</w:t>
      </w:r>
      <w:r w:rsidR="005E1257">
        <w:rPr>
          <w:rFonts w:asciiTheme="minorHAnsi" w:hAnsiTheme="minorHAnsi"/>
          <w:b/>
        </w:rPr>
        <w:t>8</w:t>
      </w:r>
      <w:r>
        <w:rPr>
          <w:b/>
        </w:rPr>
        <w:t xml:space="preserve">. Вартанян Р. С. </w:t>
      </w:r>
      <w:r>
        <w:t>Собаки горы Казбек : 16+/ Роберт Вартанян. ‒ Москва: Первая образцовая типография, 2021. ‒ 190 с.: ил.; 25 см. (Шифр П/В185 Ч/з1 / Д2022‒576)</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книге представлены многолетние наблюдения за жизнью отарных собак окрестн</w:t>
      </w:r>
      <w:r w:rsidRPr="0014461F">
        <w:rPr>
          <w:i/>
        </w:rPr>
        <w:t>о</w:t>
      </w:r>
      <w:r w:rsidRPr="0014461F">
        <w:rPr>
          <w:i/>
        </w:rPr>
        <w:t>стей горы Казбек, приведены подробные описания самых ярких представителей линий гергетского и гарбанского подтипов и собран уникальный фотоархив казбекских собак разных лет</w:t>
      </w:r>
    </w:p>
    <w:p w:rsidR="003E4CD5" w:rsidRDefault="007268D0" w:rsidP="003E4CD5">
      <w:pPr>
        <w:pStyle w:val="a8"/>
      </w:pPr>
      <w:hyperlink r:id="rId88" w:history="1">
        <w:r w:rsidR="003E4CD5">
          <w:rPr>
            <w:rStyle w:val="ad"/>
          </w:rPr>
          <w:t>Перейти в каталог</w:t>
        </w:r>
      </w:hyperlink>
    </w:p>
    <w:p w:rsidR="003E4CD5" w:rsidRDefault="005E1257" w:rsidP="003E4CD5">
      <w:pPr>
        <w:pStyle w:val="21"/>
      </w:pPr>
      <w:r>
        <w:rPr>
          <w:rFonts w:asciiTheme="minorHAnsi" w:hAnsiTheme="minorHAnsi"/>
          <w:b/>
        </w:rPr>
        <w:t>49</w:t>
      </w:r>
      <w:r w:rsidR="003E4CD5">
        <w:rPr>
          <w:b/>
        </w:rPr>
        <w:t>. Влияние</w:t>
      </w:r>
      <w:r w:rsidR="003E4CD5">
        <w:t xml:space="preserve"> кормовых добавок агроминералов на основе сапропеля на метаболизм, колич</w:t>
      </w:r>
      <w:r w:rsidR="003E4CD5">
        <w:t>е</w:t>
      </w:r>
      <w:r w:rsidR="003E4CD5">
        <w:t>ственные и качественные показатели животноводческой продукции/ Р. Н. Файзрахманов, А. М. Е</w:t>
      </w:r>
      <w:r w:rsidR="003E4CD5">
        <w:t>ж</w:t>
      </w:r>
      <w:r w:rsidR="003E4CD5">
        <w:t>кова, В. О. Ежков [и др.]; Министерство науки и высшего образования Российской Федерации, К</w:t>
      </w:r>
      <w:r w:rsidR="003E4CD5">
        <w:t>а</w:t>
      </w:r>
      <w:r w:rsidR="003E4CD5">
        <w:t>занский национальный исследовательский университет. ‒ Казань: Издательство Казанского госуда</w:t>
      </w:r>
      <w:r w:rsidR="003E4CD5">
        <w:t>р</w:t>
      </w:r>
      <w:r w:rsidR="003E4CD5">
        <w:t>ственного технического университета, 2020. ‒ 256 с.: ил.; 20 см. ‒ Библиогр.: с. 192‒232 (565 назв.). (Шифр П/В586 Ч/з1 / Г2022‒3559)</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Содержит материал по разработке комплексного подхода и технологического реш</w:t>
      </w:r>
      <w:r w:rsidRPr="0014461F">
        <w:rPr>
          <w:i/>
        </w:rPr>
        <w:t>е</w:t>
      </w:r>
      <w:r w:rsidRPr="0014461F">
        <w:rPr>
          <w:i/>
        </w:rPr>
        <w:t>ния коррекции количественных и качественных показателей обмена веществ у крупного рогатого скота молочного и комбинированного направления на разных стадиях развития при скармливании животным агроминеральных добавок. Предназначена для магистрантов направления 19.04.03 "Продукты питания из сырья животного происхождения", аспирантов, руководителей и специал</w:t>
      </w:r>
      <w:r w:rsidRPr="0014461F">
        <w:rPr>
          <w:i/>
        </w:rPr>
        <w:t>и</w:t>
      </w:r>
      <w:r w:rsidRPr="0014461F">
        <w:rPr>
          <w:i/>
        </w:rPr>
        <w:t>стов животноводческих и пищевых предприятий АПК, научных работников. Подготовлена на к</w:t>
      </w:r>
      <w:r w:rsidRPr="0014461F">
        <w:rPr>
          <w:i/>
        </w:rPr>
        <w:t>а</w:t>
      </w:r>
      <w:r w:rsidRPr="0014461F">
        <w:rPr>
          <w:i/>
        </w:rPr>
        <w:t>федре технологии мясных и молочных продуктов.</w:t>
      </w:r>
    </w:p>
    <w:p w:rsidR="003E4CD5" w:rsidRDefault="007268D0" w:rsidP="003E4CD5">
      <w:pPr>
        <w:pStyle w:val="a8"/>
      </w:pPr>
      <w:hyperlink r:id="rId89" w:history="1">
        <w:r w:rsidR="003E4CD5">
          <w:rPr>
            <w:rStyle w:val="ad"/>
          </w:rPr>
          <w:t>Перейти в каталог</w:t>
        </w:r>
      </w:hyperlink>
    </w:p>
    <w:p w:rsidR="003E4CD5" w:rsidRDefault="003E4CD5" w:rsidP="003E4CD5">
      <w:pPr>
        <w:pStyle w:val="21"/>
      </w:pPr>
      <w:r>
        <w:rPr>
          <w:b/>
        </w:rPr>
        <w:t>5</w:t>
      </w:r>
      <w:r w:rsidR="005E1257">
        <w:rPr>
          <w:rFonts w:asciiTheme="minorHAnsi" w:hAnsiTheme="minorHAnsi"/>
          <w:b/>
        </w:rPr>
        <w:t>0</w:t>
      </w:r>
      <w:r>
        <w:rPr>
          <w:b/>
        </w:rPr>
        <w:t>. Все</w:t>
      </w:r>
      <w:r>
        <w:t xml:space="preserve"> породы кошек : большая иллюстрированная энциклопедия : [лучший гид по выбору п</w:t>
      </w:r>
      <w:r>
        <w:t>и</w:t>
      </w:r>
      <w:r>
        <w:t>томца! : 12+]/ А. И. Ярощук, Л. В. Романова. ‒ Москва: Эксмо, 2022. ‒ 246 с.: цв.ил.; 29 см. ‒ Алф. указ.: с. 244‒246. (Шифр 46.7/В841 аб / упр2022)</w:t>
      </w:r>
    </w:p>
    <w:p w:rsidR="003E4CD5" w:rsidRDefault="003E4CD5" w:rsidP="003E4CD5">
      <w:pPr>
        <w:pStyle w:val="a8"/>
      </w:pPr>
      <w:r>
        <w:t>Экземпляры: всего: 1 ‒ аб(1)</w:t>
      </w:r>
    </w:p>
    <w:p w:rsidR="003E4CD5" w:rsidRPr="0014461F" w:rsidRDefault="003E4CD5" w:rsidP="003E4CD5">
      <w:pPr>
        <w:pStyle w:val="a8"/>
        <w:rPr>
          <w:i/>
        </w:rPr>
      </w:pPr>
      <w:r>
        <w:t xml:space="preserve">Аннотация: </w:t>
      </w:r>
      <w:r w:rsidRPr="0014461F">
        <w:rPr>
          <w:i/>
        </w:rPr>
        <w:t>Каждая порода отличается своими особенностями в поведении, уходе и воспитании. Эта книга поможет выбрать именно ту кошку, которая не только зацепит своей неповторимой красотой и изящностью, но будет близка вам по характеру, образу жизни и предпочтениям. В ней рассказано обо всех популярных породах: крупных и миниатюрных, активных и спокойных, пуш</w:t>
      </w:r>
      <w:r w:rsidRPr="0014461F">
        <w:rPr>
          <w:i/>
        </w:rPr>
        <w:t>и</w:t>
      </w:r>
      <w:r w:rsidRPr="0014461F">
        <w:rPr>
          <w:i/>
        </w:rPr>
        <w:t>стых и короткошерстных. В обзоре каждой породы вы найдете подробное описание и стандарты, сведения о темпераменте будущего питомца, рекомендации по уходу и содержанию</w:t>
      </w:r>
    </w:p>
    <w:p w:rsidR="003E4CD5" w:rsidRDefault="007268D0" w:rsidP="003E4CD5">
      <w:pPr>
        <w:pStyle w:val="a8"/>
      </w:pPr>
      <w:hyperlink r:id="rId90" w:history="1">
        <w:r w:rsidR="003E4CD5">
          <w:rPr>
            <w:rStyle w:val="ad"/>
          </w:rPr>
          <w:t>Перейти в каталог</w:t>
        </w:r>
      </w:hyperlink>
    </w:p>
    <w:p w:rsidR="003E4CD5" w:rsidRDefault="003E4CD5" w:rsidP="003E4CD5">
      <w:pPr>
        <w:pStyle w:val="21"/>
      </w:pPr>
      <w:r>
        <w:rPr>
          <w:b/>
        </w:rPr>
        <w:t>5</w:t>
      </w:r>
      <w:r w:rsidR="005E1257">
        <w:rPr>
          <w:rFonts w:asciiTheme="minorHAnsi" w:hAnsiTheme="minorHAnsi"/>
          <w:b/>
        </w:rPr>
        <w:t>1</w:t>
      </w:r>
      <w:r>
        <w:rPr>
          <w:b/>
        </w:rPr>
        <w:t xml:space="preserve">. Дускаев Г. К. </w:t>
      </w:r>
      <w:r>
        <w:t>Биологические основы организации кормления животных : учебно-методическое пособие/ Г. К. Дускаев, Г. И. Левахин, Н. Н. Докина; Федеральный научный центр би</w:t>
      </w:r>
      <w:r>
        <w:t>о</w:t>
      </w:r>
      <w:r>
        <w:t>логических систем и агротехнологий Российской академии наук. ‒ Оренбург: Агентство "Пресса", 2021. ‒ 54 с.: ил.; 21 см. (Шифр П/Д847 Ч/з1 / Г2022‒4704упр)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Утверждено научно-методической комиссией ФНС БСТ РАН в качестве учебно-методического пособия для магистров и аспирантов высших учебных и научных организаций по направлению подготовки 36.04.02 (квалификация магистратура) Зоотехния и 36.06.01 Ветеринария и зоотехния</w:t>
      </w:r>
    </w:p>
    <w:p w:rsidR="003E4CD5" w:rsidRDefault="007268D0" w:rsidP="003E4CD5">
      <w:pPr>
        <w:pStyle w:val="a8"/>
      </w:pPr>
      <w:hyperlink r:id="rId91" w:history="1">
        <w:r w:rsidR="003E4CD5">
          <w:rPr>
            <w:rStyle w:val="ad"/>
          </w:rPr>
          <w:t>Перейти в каталог</w:t>
        </w:r>
      </w:hyperlink>
    </w:p>
    <w:p w:rsidR="003E4CD5" w:rsidRDefault="003E4CD5" w:rsidP="003E4CD5">
      <w:pPr>
        <w:pStyle w:val="21"/>
      </w:pPr>
      <w:r>
        <w:rPr>
          <w:b/>
        </w:rPr>
        <w:t>5</w:t>
      </w:r>
      <w:r w:rsidR="005E1257">
        <w:rPr>
          <w:rFonts w:asciiTheme="minorHAnsi" w:hAnsiTheme="minorHAnsi"/>
          <w:b/>
        </w:rPr>
        <w:t>2</w:t>
      </w:r>
      <w:r>
        <w:rPr>
          <w:b/>
        </w:rPr>
        <w:t xml:space="preserve">. Дускаев Г. К. </w:t>
      </w:r>
      <w:r>
        <w:t>Организация полноценного кормления сельскохозяйственных животных : учебное пособие/ Г. К. Дускаев, Г. И. Левахин, Н. Н. Докина; Министерство науки и высшего образ</w:t>
      </w:r>
      <w:r>
        <w:t>о</w:t>
      </w:r>
      <w:r>
        <w:t>вания Российской Федерации, Федеральный научный центр биологических систем и агротехнологий Российской академии наук. ‒ Оренбург: Агентство "Пресса", 2021. ‒ 47 с.; 21 см. ‒ Библиогр.: с. 46‒47. (Шифр П/Д847 Ч/з1 / Г2022‒4702упр)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Учебное пособие предназначено для магистров направления подготовки 36.04.02 З</w:t>
      </w:r>
      <w:r w:rsidRPr="0014461F">
        <w:rPr>
          <w:i/>
        </w:rPr>
        <w:t>о</w:t>
      </w:r>
      <w:r w:rsidRPr="0014461F">
        <w:rPr>
          <w:i/>
        </w:rPr>
        <w:t>отехния, аспирантов по направлению подготовки 36.06.01 Ветеринария и зоотехния, для препод</w:t>
      </w:r>
      <w:r w:rsidRPr="0014461F">
        <w:rPr>
          <w:i/>
        </w:rPr>
        <w:t>а</w:t>
      </w:r>
      <w:r w:rsidRPr="0014461F">
        <w:rPr>
          <w:i/>
        </w:rPr>
        <w:t>вателей сельскохозяйственных вузов, научных сотрудников, молодых ученых, специалистов живо</w:t>
      </w:r>
      <w:r w:rsidRPr="0014461F">
        <w:rPr>
          <w:i/>
        </w:rPr>
        <w:t>т</w:t>
      </w:r>
      <w:r w:rsidRPr="0014461F">
        <w:rPr>
          <w:i/>
        </w:rPr>
        <w:t>новодства и студентов биологических и аграрных вузов</w:t>
      </w:r>
    </w:p>
    <w:p w:rsidR="003E4CD5" w:rsidRDefault="007268D0" w:rsidP="003E4CD5">
      <w:pPr>
        <w:pStyle w:val="a8"/>
      </w:pPr>
      <w:hyperlink r:id="rId92" w:history="1">
        <w:r w:rsidR="003E4CD5">
          <w:rPr>
            <w:rStyle w:val="ad"/>
          </w:rPr>
          <w:t>Перейти в каталог</w:t>
        </w:r>
      </w:hyperlink>
    </w:p>
    <w:p w:rsidR="003E4CD5" w:rsidRDefault="003E4CD5" w:rsidP="003E4CD5">
      <w:pPr>
        <w:pStyle w:val="21"/>
      </w:pPr>
      <w:r>
        <w:rPr>
          <w:b/>
        </w:rPr>
        <w:lastRenderedPageBreak/>
        <w:t>5</w:t>
      </w:r>
      <w:r w:rsidR="005E1257">
        <w:rPr>
          <w:rFonts w:asciiTheme="minorHAnsi" w:hAnsiTheme="minorHAnsi"/>
          <w:b/>
        </w:rPr>
        <w:t>3</w:t>
      </w:r>
      <w:r>
        <w:rPr>
          <w:b/>
        </w:rPr>
        <w:t xml:space="preserve">. Каюмов Ф. Г. </w:t>
      </w:r>
      <w:r>
        <w:t>Племенные качества новосозданного типа "Адучи" калмыцкой породы ск</w:t>
      </w:r>
      <w:r>
        <w:t>о</w:t>
      </w:r>
      <w:r>
        <w:t>та/ Ф. Г. Каюмов, Р. Ф. Третьякова, Н. А. Третьякова. ‒ Оренбург: Агентство "Пресса", 2021. ‒ 112, [1] с.: ил.; 21 см. ‒ Библиогр.: с. 100‒111 (125 назв.). (Шифр П/К318 Ч/з1 / Г2022‒5002)</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монографии освещены племенные качества нового заводского типа "Адучи" ка</w:t>
      </w:r>
      <w:r w:rsidRPr="0014461F">
        <w:rPr>
          <w:i/>
        </w:rPr>
        <w:t>л</w:t>
      </w:r>
      <w:r w:rsidRPr="0014461F">
        <w:rPr>
          <w:i/>
        </w:rPr>
        <w:t>мыцкой породы скота в сухостепной зоне Республики Калмыкия. Предназначено для студентов высших учебных заведений аспирантов, преподавателей сельскохозяйственных ВУЗов, научных с</w:t>
      </w:r>
      <w:r w:rsidRPr="0014461F">
        <w:rPr>
          <w:i/>
        </w:rPr>
        <w:t>о</w:t>
      </w:r>
      <w:r w:rsidRPr="0014461F">
        <w:rPr>
          <w:i/>
        </w:rPr>
        <w:t>трудников, специалистов животноводство</w:t>
      </w:r>
    </w:p>
    <w:p w:rsidR="003E4CD5" w:rsidRDefault="007268D0" w:rsidP="003E4CD5">
      <w:pPr>
        <w:pStyle w:val="a8"/>
      </w:pPr>
      <w:hyperlink r:id="rId93" w:history="1">
        <w:r w:rsidR="003E4CD5">
          <w:rPr>
            <w:rStyle w:val="ad"/>
          </w:rPr>
          <w:t>Перейти в каталог</w:t>
        </w:r>
      </w:hyperlink>
    </w:p>
    <w:p w:rsidR="003E4CD5" w:rsidRDefault="003E4CD5" w:rsidP="003E4CD5">
      <w:pPr>
        <w:pStyle w:val="21"/>
      </w:pPr>
      <w:r>
        <w:rPr>
          <w:b/>
        </w:rPr>
        <w:t>5</w:t>
      </w:r>
      <w:r w:rsidR="005E1257">
        <w:rPr>
          <w:rFonts w:asciiTheme="minorHAnsi" w:hAnsiTheme="minorHAnsi"/>
          <w:b/>
        </w:rPr>
        <w:t>4</w:t>
      </w:r>
      <w:r>
        <w:rPr>
          <w:b/>
        </w:rPr>
        <w:t xml:space="preserve">. Колбина Л. М. </w:t>
      </w:r>
      <w:r>
        <w:t>Научное наследие сотрудников Удмуртского научно-исследовательского и</w:t>
      </w:r>
      <w:r>
        <w:t>н</w:t>
      </w:r>
      <w:r>
        <w:t>ститута сельского хозяйства в области пчеловодства/ Л. М. Колбина; Удмуртский федеральный и</w:t>
      </w:r>
      <w:r>
        <w:t>с</w:t>
      </w:r>
      <w:r>
        <w:t>следовательский центр Уральского отделения Российской академии наук. ‒ Ижевск: Алкид, 2021. ‒ 229 с.: ил.; 21 см. ‒ Библиогр.: с. 229 (10 назв.). (Шифр П/К600 Ч/з1 / Г2022‒3735)</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монографии представлены: краткое описание научно-исследовательских работ, проведенных сотрудниками отдела пчеловодства, а после его реорганизации ‒ творческой группой; список библиографических литературных источников, патентов, авторских свидетельств по нау</w:t>
      </w:r>
      <w:r w:rsidRPr="0014461F">
        <w:rPr>
          <w:i/>
        </w:rPr>
        <w:t>ч</w:t>
      </w:r>
      <w:r w:rsidRPr="0014461F">
        <w:rPr>
          <w:i/>
        </w:rPr>
        <w:t>но-исследовательской работе в области пчеловодства Удмуртского научно-исследовательского и</w:t>
      </w:r>
      <w:r w:rsidRPr="0014461F">
        <w:rPr>
          <w:i/>
        </w:rPr>
        <w:t>н</w:t>
      </w:r>
      <w:r w:rsidRPr="0014461F">
        <w:rPr>
          <w:i/>
        </w:rPr>
        <w:t>ститута сельского хозяйства за 20 лет работы. Данное библиографическое издание адресовано для широкого круга читателей, интересующихся пчеловодством в целом, а также биологией перепо</w:t>
      </w:r>
      <w:r w:rsidRPr="0014461F">
        <w:rPr>
          <w:i/>
        </w:rPr>
        <w:t>н</w:t>
      </w:r>
      <w:r w:rsidRPr="0014461F">
        <w:rPr>
          <w:i/>
        </w:rPr>
        <w:t>чатокрылых, технологией содержания и разведения пчел, получением и переработкой пчелопроду</w:t>
      </w:r>
      <w:r w:rsidRPr="0014461F">
        <w:rPr>
          <w:i/>
        </w:rPr>
        <w:t>к</w:t>
      </w:r>
      <w:r w:rsidRPr="0014461F">
        <w:rPr>
          <w:i/>
        </w:rPr>
        <w:t>тов, а также другими аспектами удивительного мира пчел</w:t>
      </w:r>
    </w:p>
    <w:p w:rsidR="003E4CD5" w:rsidRDefault="007268D0" w:rsidP="003E4CD5">
      <w:pPr>
        <w:pStyle w:val="a8"/>
      </w:pPr>
      <w:hyperlink r:id="rId94" w:history="1">
        <w:r w:rsidR="003E4CD5">
          <w:rPr>
            <w:rStyle w:val="ad"/>
          </w:rPr>
          <w:t>Перейти в каталог</w:t>
        </w:r>
      </w:hyperlink>
    </w:p>
    <w:p w:rsidR="003E4CD5" w:rsidRDefault="003E4CD5" w:rsidP="003E4CD5">
      <w:pPr>
        <w:pStyle w:val="21"/>
      </w:pPr>
      <w:r>
        <w:rPr>
          <w:b/>
        </w:rPr>
        <w:t>5</w:t>
      </w:r>
      <w:r w:rsidR="005E1257">
        <w:rPr>
          <w:rFonts w:asciiTheme="minorHAnsi" w:hAnsiTheme="minorHAnsi"/>
          <w:b/>
        </w:rPr>
        <w:t>5</w:t>
      </w:r>
      <w:r>
        <w:rPr>
          <w:b/>
        </w:rPr>
        <w:t>. Основы</w:t>
      </w:r>
      <w:r>
        <w:t xml:space="preserve"> животноводства : лабораторный практикум : [16+]/ Министерство науки и высшего образования Российской Федерации, Кемеровский государственный университет; [Е. М. Лобачева]. ‒ Кемерово: Кемеровский государственный университет, 2021. ‒ 168 с.: ил.; 20 см. ‒ (Высшее образ</w:t>
      </w:r>
      <w:r>
        <w:t>о</w:t>
      </w:r>
      <w:r>
        <w:t>вание). ‒ Библиогр.: с. 145 (8 назв.). (Шифр П/О.753 Ч/з1 / Г2022‒4698упр)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Лабораторный практикум по дисциплине "Основы животноводства" содержит цикл лабораторно-практических работ по оценке экстерьера сельскохозяйственных животных, изуч</w:t>
      </w:r>
      <w:r w:rsidRPr="0014461F">
        <w:rPr>
          <w:i/>
        </w:rPr>
        <w:t>е</w:t>
      </w:r>
      <w:r w:rsidRPr="0014461F">
        <w:rPr>
          <w:i/>
        </w:rPr>
        <w:t>нию их роста и развития, кормлению крупного и мелкого рогатого скота, свиней, учету молочной и мясной продуктивности крупного рогатого скота. Рекомендован для подготовки бакалавров по направлению 19.03.03 Продукты питания животного происхождения</w:t>
      </w:r>
    </w:p>
    <w:p w:rsidR="003E4CD5" w:rsidRDefault="007268D0" w:rsidP="003E4CD5">
      <w:pPr>
        <w:pStyle w:val="a8"/>
      </w:pPr>
      <w:hyperlink r:id="rId95" w:history="1">
        <w:r w:rsidR="003E4CD5">
          <w:rPr>
            <w:rStyle w:val="ad"/>
          </w:rPr>
          <w:t>Перейти в каталог</w:t>
        </w:r>
      </w:hyperlink>
    </w:p>
    <w:p w:rsidR="003E4CD5" w:rsidRDefault="003E4CD5" w:rsidP="003E4CD5">
      <w:pPr>
        <w:pStyle w:val="21"/>
      </w:pPr>
      <w:r>
        <w:rPr>
          <w:b/>
        </w:rPr>
        <w:t>5</w:t>
      </w:r>
      <w:r w:rsidR="005E1257">
        <w:rPr>
          <w:rFonts w:asciiTheme="minorHAnsi" w:hAnsiTheme="minorHAnsi"/>
          <w:b/>
        </w:rPr>
        <w:t>6</w:t>
      </w:r>
      <w:r>
        <w:rPr>
          <w:b/>
        </w:rPr>
        <w:t>. Передовые</w:t>
      </w:r>
      <w:r>
        <w:t xml:space="preserve"> достижения науки в молочной отрасли : сборник научных трудов по результатам работы международной научно-практической конференции [28 октября 2021 года]/ редакционная коллегия: В. В. Суров (ответственный редактор) [и др.]. ‒ Вологда : Вологодская ГМХА</w:t>
      </w:r>
    </w:p>
    <w:p w:rsidR="003E4CD5" w:rsidRDefault="003E4CD5" w:rsidP="003E4CD5">
      <w:pPr>
        <w:pStyle w:val="a8"/>
      </w:pPr>
      <w:r>
        <w:t>Ч. 1/ ред. В. В.Суров. ‒ 2021. ‒ 159, [1] с.: ил. ‒ Библиогр. в конце ст. (Шифр П/П270/N1 Ч/з1 / Г2022‒3504/N1)</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Сборник составлен по материалам работы Международной научно-практической конференции "Передовые достижения науки в молочной отрасли" проводимой в рамках молочного форума "Вологда ‒ молочная столица России", которая состоялась 28 октября 2021 года на базе Вологодской ГМХА. В сборник включены статьи студентов, магистрантов, аспирантов, научных сотрудников и ученых, представивших свои доклады в очной или интерактивной форме (по в</w:t>
      </w:r>
      <w:r w:rsidRPr="0014461F">
        <w:rPr>
          <w:i/>
        </w:rPr>
        <w:t>и</w:t>
      </w:r>
      <w:r w:rsidRPr="0014461F">
        <w:rPr>
          <w:i/>
        </w:rPr>
        <w:t>деосвязи), в которых рассматриваются актуальные вопросы в сфере производства и переработки молока. Материалы сборника представляют интерес для специалистов сельскохозяйственных и смежных предприятий, научных работников, докторантов, аспирантов, магистрантов и студе</w:t>
      </w:r>
      <w:r w:rsidRPr="0014461F">
        <w:rPr>
          <w:i/>
        </w:rPr>
        <w:t>н</w:t>
      </w:r>
      <w:r w:rsidRPr="0014461F">
        <w:rPr>
          <w:i/>
        </w:rPr>
        <w:t>тов сельскохозяйственных специальностей</w:t>
      </w:r>
    </w:p>
    <w:p w:rsidR="003E4CD5" w:rsidRDefault="007268D0" w:rsidP="003E4CD5">
      <w:pPr>
        <w:pStyle w:val="a8"/>
      </w:pPr>
      <w:hyperlink r:id="rId96" w:history="1">
        <w:r w:rsidR="003E4CD5">
          <w:rPr>
            <w:rStyle w:val="ad"/>
          </w:rPr>
          <w:t>Перейти в каталог</w:t>
        </w:r>
      </w:hyperlink>
    </w:p>
    <w:p w:rsidR="003E4CD5" w:rsidRDefault="003E4CD5" w:rsidP="003E4CD5">
      <w:pPr>
        <w:pStyle w:val="21"/>
      </w:pPr>
      <w:r>
        <w:rPr>
          <w:b/>
        </w:rPr>
        <w:t>5</w:t>
      </w:r>
      <w:r w:rsidR="005E1257">
        <w:rPr>
          <w:rFonts w:asciiTheme="minorHAnsi" w:hAnsiTheme="minorHAnsi"/>
          <w:b/>
        </w:rPr>
        <w:t>7</w:t>
      </w:r>
      <w:r>
        <w:rPr>
          <w:b/>
        </w:rPr>
        <w:t>. Подбор</w:t>
      </w:r>
      <w:r>
        <w:t xml:space="preserve"> быков-производителей с учетом разных возрастных групп осеменяемых животных : (методические рекомендации)/ Ковалева Г. П., Лапина М. Н., Витол В. А., Сулыга Н. В.; Северо-Кавказский федеральный научный аграрный центр. ‒ Ставрополь: Северо-Кавказский ФНАЦ; Ста</w:t>
      </w:r>
      <w:r>
        <w:t>в</w:t>
      </w:r>
      <w:r>
        <w:t>рополь: Ставрополь-Сервис-Школа, 2021. ‒ 67 с.: ил.; 21 см. ‒ Библиогр.: с. 61‒67 (47 назв.). (Шифр П/П440 Ч/з1 / Г2022‒3874)</w:t>
      </w:r>
    </w:p>
    <w:p w:rsidR="003E4CD5" w:rsidRDefault="003E4CD5" w:rsidP="003E4CD5">
      <w:pPr>
        <w:pStyle w:val="a8"/>
      </w:pPr>
      <w:r>
        <w:t>Экземпляры: всего: 1 ‒ Ч/з1(1)</w:t>
      </w:r>
    </w:p>
    <w:p w:rsidR="003E4CD5" w:rsidRPr="0014461F" w:rsidRDefault="003E4CD5" w:rsidP="003E4CD5">
      <w:pPr>
        <w:pStyle w:val="a8"/>
        <w:rPr>
          <w:i/>
        </w:rPr>
      </w:pPr>
      <w:r>
        <w:lastRenderedPageBreak/>
        <w:t xml:space="preserve">Аннотация: </w:t>
      </w:r>
      <w:r w:rsidRPr="0014461F">
        <w:rPr>
          <w:i/>
        </w:rPr>
        <w:t>Методические рекомендации рассчитаны на зооветеринарных специалистов высш</w:t>
      </w:r>
      <w:r w:rsidRPr="0014461F">
        <w:rPr>
          <w:i/>
        </w:rPr>
        <w:t>е</w:t>
      </w:r>
      <w:r w:rsidRPr="0014461F">
        <w:rPr>
          <w:i/>
        </w:rPr>
        <w:t>го и среднего звена сельскохозяйственных предприятий различных форм собственности, разводящих скот молочного направления продуктивности, а также студентов, аспирантов и научных сотру</w:t>
      </w:r>
      <w:r w:rsidRPr="0014461F">
        <w:rPr>
          <w:i/>
        </w:rPr>
        <w:t>д</w:t>
      </w:r>
      <w:r w:rsidRPr="0014461F">
        <w:rPr>
          <w:i/>
        </w:rPr>
        <w:t>ников аграрных вузов и научно-исследовательских институтов. В методических рекомендациях оп</w:t>
      </w:r>
      <w:r w:rsidRPr="0014461F">
        <w:rPr>
          <w:i/>
        </w:rPr>
        <w:t>и</w:t>
      </w:r>
      <w:r w:rsidRPr="0014461F">
        <w:rPr>
          <w:i/>
        </w:rPr>
        <w:t>сан принцип подбора быков-производителей с различной величиной индекса "легкость отела" за р</w:t>
      </w:r>
      <w:r w:rsidRPr="0014461F">
        <w:rPr>
          <w:i/>
        </w:rPr>
        <w:t>е</w:t>
      </w:r>
      <w:r w:rsidRPr="0014461F">
        <w:rPr>
          <w:i/>
        </w:rPr>
        <w:t>монтными телками голштинской породы разного возраста</w:t>
      </w:r>
    </w:p>
    <w:p w:rsidR="003E4CD5" w:rsidRDefault="007268D0" w:rsidP="003E4CD5">
      <w:pPr>
        <w:pStyle w:val="a8"/>
      </w:pPr>
      <w:hyperlink r:id="rId97" w:history="1">
        <w:r w:rsidR="003E4CD5">
          <w:rPr>
            <w:rStyle w:val="ad"/>
          </w:rPr>
          <w:t>Перейти в каталог</w:t>
        </w:r>
      </w:hyperlink>
    </w:p>
    <w:p w:rsidR="003E4CD5" w:rsidRDefault="000E2E9D" w:rsidP="003E4CD5">
      <w:pPr>
        <w:pStyle w:val="21"/>
      </w:pPr>
      <w:r>
        <w:rPr>
          <w:rFonts w:asciiTheme="minorHAnsi" w:hAnsiTheme="minorHAnsi"/>
          <w:b/>
        </w:rPr>
        <w:t>5</w:t>
      </w:r>
      <w:r w:rsidR="005E1257">
        <w:rPr>
          <w:rFonts w:asciiTheme="minorHAnsi" w:hAnsiTheme="minorHAnsi"/>
          <w:b/>
        </w:rPr>
        <w:t>8</w:t>
      </w:r>
      <w:r w:rsidR="003E4CD5">
        <w:rPr>
          <w:b/>
        </w:rPr>
        <w:t>. Регуляция</w:t>
      </w:r>
      <w:r w:rsidR="003E4CD5">
        <w:t xml:space="preserve"> репродуктивной функции сельскохозяйственных животных : в 2 т</w:t>
      </w:r>
      <w:r w:rsidR="003E4CD5">
        <w:t>о</w:t>
      </w:r>
      <w:r w:rsidR="003E4CD5">
        <w:t>мах/ Министерство сельского хозяйства Российской Федерации, Белгородский государственный а</w:t>
      </w:r>
      <w:r w:rsidR="003E4CD5">
        <w:t>г</w:t>
      </w:r>
      <w:r w:rsidR="003E4CD5">
        <w:t>рарный университет имени В. Я. Горина. ‒ Белгород : Издательство Белгородского ГАУ</w:t>
      </w:r>
    </w:p>
    <w:p w:rsidR="003E4CD5" w:rsidRDefault="003E4CD5" w:rsidP="003E4CD5">
      <w:pPr>
        <w:pStyle w:val="a8"/>
      </w:pPr>
      <w:r>
        <w:t>Т. 1/ Н. В. Безбородов, Н. П. Зуев, В. В. Семенютин [и др.]. ‒ 2022. ‒ 399 с.: ил. ‒ Библиогр.: с. 124‒125 (40 назв.). (Шифр П/Р329/N1 Ч/з1 / Г2022‒4430/N1)</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монографии изложены основы воспроизводства животных. По результатам и</w:t>
      </w:r>
      <w:r w:rsidRPr="0014461F">
        <w:rPr>
          <w:i/>
        </w:rPr>
        <w:t>с</w:t>
      </w:r>
      <w:r w:rsidRPr="0014461F">
        <w:rPr>
          <w:i/>
        </w:rPr>
        <w:t>следований даны рекомендации для лечения животных, имеющих заболевания акушерско-гинекологической патологии, предупреждения бесплодия и яловости, а также повышения оплод</w:t>
      </w:r>
      <w:r w:rsidRPr="0014461F">
        <w:rPr>
          <w:i/>
        </w:rPr>
        <w:t>о</w:t>
      </w:r>
      <w:r w:rsidRPr="0014461F">
        <w:rPr>
          <w:i/>
        </w:rPr>
        <w:t>творяемости при искусственном осеменении. Представленный в книге материал может быть и</w:t>
      </w:r>
      <w:r w:rsidRPr="0014461F">
        <w:rPr>
          <w:i/>
        </w:rPr>
        <w:t>с</w:t>
      </w:r>
      <w:r w:rsidRPr="0014461F">
        <w:rPr>
          <w:i/>
        </w:rPr>
        <w:t>пользован в качестве учебного пособия для студентов факультета ветеринарной медицины и сп</w:t>
      </w:r>
      <w:r w:rsidRPr="0014461F">
        <w:rPr>
          <w:i/>
        </w:rPr>
        <w:t>е</w:t>
      </w:r>
      <w:r w:rsidRPr="0014461F">
        <w:rPr>
          <w:i/>
        </w:rPr>
        <w:t>циалистов животноводческих хозяйств</w:t>
      </w:r>
    </w:p>
    <w:p w:rsidR="003E4CD5" w:rsidRDefault="007268D0" w:rsidP="003E4CD5">
      <w:pPr>
        <w:pStyle w:val="a8"/>
      </w:pPr>
      <w:hyperlink r:id="rId98" w:history="1">
        <w:r w:rsidR="003E4CD5">
          <w:rPr>
            <w:rStyle w:val="ad"/>
          </w:rPr>
          <w:t>Перейти в каталог</w:t>
        </w:r>
      </w:hyperlink>
    </w:p>
    <w:p w:rsidR="003E4CD5" w:rsidRDefault="005E1257" w:rsidP="003E4CD5">
      <w:pPr>
        <w:pStyle w:val="21"/>
      </w:pPr>
      <w:r>
        <w:rPr>
          <w:rFonts w:asciiTheme="minorHAnsi" w:hAnsiTheme="minorHAnsi"/>
          <w:b/>
        </w:rPr>
        <w:t>59</w:t>
      </w:r>
      <w:r w:rsidR="003E4CD5">
        <w:rPr>
          <w:b/>
        </w:rPr>
        <w:t>. Регуляция</w:t>
      </w:r>
      <w:r w:rsidR="003E4CD5">
        <w:t xml:space="preserve"> репродуктивной функции сельскохозяйственных животных : в 2 т</w:t>
      </w:r>
      <w:r w:rsidR="003E4CD5">
        <w:t>о</w:t>
      </w:r>
      <w:r w:rsidR="003E4CD5">
        <w:t>мах/ Министерство сельского хозяйства Российской Федерации, Белгородский государственный а</w:t>
      </w:r>
      <w:r w:rsidR="003E4CD5">
        <w:t>г</w:t>
      </w:r>
      <w:r w:rsidR="003E4CD5">
        <w:t>рарный университет имени В. Я. Горина. ‒ Белгород : Издательство Белгородского ГАУ</w:t>
      </w:r>
    </w:p>
    <w:p w:rsidR="003E4CD5" w:rsidRDefault="003E4CD5" w:rsidP="003E4CD5">
      <w:pPr>
        <w:pStyle w:val="a8"/>
      </w:pPr>
      <w:r>
        <w:t>Т. 2/ Н. В. Безбородов, Н. П. Зуев, В. В. Семенютин [и др.]. ‒ 2022. ‒ 390 с.: ил. ‒ Библиогр. в ко</w:t>
      </w:r>
      <w:r>
        <w:t>н</w:t>
      </w:r>
      <w:r>
        <w:t>це разд. (Шифр П/Р329/N2 Ч/з1 / Г2022‒4430/N2)</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монографии изложены основы воспроизводства животных. По результатам и</w:t>
      </w:r>
      <w:r w:rsidRPr="0014461F">
        <w:rPr>
          <w:i/>
        </w:rPr>
        <w:t>с</w:t>
      </w:r>
      <w:r w:rsidRPr="0014461F">
        <w:rPr>
          <w:i/>
        </w:rPr>
        <w:t>следований даны рекомендации для лечения животных. имеющих заболевания акушерско-гинекологической патологии, предупреждения бесплодия и яловости, а также повышения оплод</w:t>
      </w:r>
      <w:r w:rsidRPr="0014461F">
        <w:rPr>
          <w:i/>
        </w:rPr>
        <w:t>о</w:t>
      </w:r>
      <w:r w:rsidRPr="0014461F">
        <w:rPr>
          <w:i/>
        </w:rPr>
        <w:t>творяемости при искусственном осеменении. Про Представленный в книге материал может быть использован в качестве учебного пособия для студентов факультета ветеринарной медицины и специалистов животноводческих хозяйств</w:t>
      </w:r>
    </w:p>
    <w:p w:rsidR="003E4CD5" w:rsidRDefault="007268D0" w:rsidP="003E4CD5">
      <w:pPr>
        <w:pStyle w:val="a8"/>
      </w:pPr>
      <w:hyperlink r:id="rId99" w:history="1">
        <w:r w:rsidR="003E4CD5">
          <w:rPr>
            <w:rStyle w:val="ad"/>
          </w:rPr>
          <w:t>Перейти в каталог</w:t>
        </w:r>
      </w:hyperlink>
    </w:p>
    <w:p w:rsidR="003E4CD5" w:rsidRDefault="003E4CD5" w:rsidP="003E4CD5">
      <w:pPr>
        <w:pStyle w:val="21"/>
      </w:pPr>
      <w:r>
        <w:rPr>
          <w:b/>
        </w:rPr>
        <w:t>6</w:t>
      </w:r>
      <w:r w:rsidR="005E1257">
        <w:rPr>
          <w:rFonts w:asciiTheme="minorHAnsi" w:hAnsiTheme="minorHAnsi"/>
          <w:b/>
        </w:rPr>
        <w:t>0</w:t>
      </w:r>
      <w:r>
        <w:rPr>
          <w:b/>
        </w:rPr>
        <w:t>. Селекция</w:t>
      </w:r>
      <w:r>
        <w:t xml:space="preserve"> верблюдов: теория и практика/ А. Баймуканов, Д. А. Баймуканов, Х. А. Амерханов [и др.]; Министерство сельского хозяйства Российской Федерации, Российский государственный а</w:t>
      </w:r>
      <w:r>
        <w:t>г</w:t>
      </w:r>
      <w:r>
        <w:t>рарный университет-МСХА имени К. А. Тимирязева, Юго-Западный научно-исследовательский и</w:t>
      </w:r>
      <w:r>
        <w:t>н</w:t>
      </w:r>
      <w:r>
        <w:t>ститут животноводства и растениеводства [и др.]. ‒ Москва: Издательство РГАУ-МСХА, 2021. ‒ 329, [3] с.: ил.; 20 см. ‒ Библиогр.: с. 265‒268 (37 назв.). (Шифр П/С290 Ч/з1 / Г2022‒3542)</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B монографии впервые представлены данные авторов по селекции верблюдов породы казахский бактриан, дромедар породы Арвана и казахский дромедар, разводимые в условиях Юго-Западного региона Казахстана. Представлен обширный научный материал по ведению селекцио</w:t>
      </w:r>
      <w:r w:rsidRPr="0014461F">
        <w:rPr>
          <w:i/>
        </w:rPr>
        <w:t>н</w:t>
      </w:r>
      <w:r w:rsidRPr="0014461F">
        <w:rPr>
          <w:i/>
        </w:rPr>
        <w:t>ной и племенной работы с чистопородными верблюдами молочно-мясной, мясомолочной и мяс</w:t>
      </w:r>
      <w:r w:rsidRPr="0014461F">
        <w:rPr>
          <w:i/>
        </w:rPr>
        <w:t>о</w:t>
      </w:r>
      <w:r w:rsidRPr="0014461F">
        <w:rPr>
          <w:i/>
        </w:rPr>
        <w:t>шерстной продуктивности. Монография рассчитана на научных работников, студентов, препод</w:t>
      </w:r>
      <w:r w:rsidRPr="0014461F">
        <w:rPr>
          <w:i/>
        </w:rPr>
        <w:t>а</w:t>
      </w:r>
      <w:r w:rsidRPr="0014461F">
        <w:rPr>
          <w:i/>
        </w:rPr>
        <w:t>вателей агротехническим и биологическим специальностям</w:t>
      </w:r>
    </w:p>
    <w:p w:rsidR="003E4CD5" w:rsidRDefault="007268D0" w:rsidP="003E4CD5">
      <w:pPr>
        <w:pStyle w:val="a8"/>
      </w:pPr>
      <w:hyperlink r:id="rId100" w:history="1">
        <w:r w:rsidR="003E4CD5">
          <w:rPr>
            <w:rStyle w:val="ad"/>
          </w:rPr>
          <w:t>Перейти в каталог</w:t>
        </w:r>
      </w:hyperlink>
    </w:p>
    <w:p w:rsidR="003E4CD5" w:rsidRDefault="003E4CD5" w:rsidP="003E4CD5">
      <w:pPr>
        <w:pStyle w:val="21"/>
      </w:pPr>
      <w:r>
        <w:rPr>
          <w:b/>
        </w:rPr>
        <w:t>6</w:t>
      </w:r>
      <w:r w:rsidR="005E1257">
        <w:rPr>
          <w:rFonts w:asciiTheme="minorHAnsi" w:hAnsiTheme="minorHAnsi"/>
          <w:b/>
        </w:rPr>
        <w:t>1</w:t>
      </w:r>
      <w:r>
        <w:rPr>
          <w:b/>
        </w:rPr>
        <w:t xml:space="preserve">. Скворцов А. И. </w:t>
      </w:r>
      <w:r>
        <w:t>Разведение и содержание среднерусских пчел-перспективное направление в производстве целебного липового меда/ А. И. Скворцов, В. Г. Семенов, В. Н. Саттаров; под общей редакцией А. И. Скворцова; Министерство сельского хозяйства Российской Федерации, Чувашский государственный аграрный университет, Башкирский государственный педагогический университет имени М. Акмуллы. ‒ Чебоксары: Крона-2, 2021. ‒ 136 с.: ил.; 22 см. ‒ Библиогр. в конце ст. (Шифр П/С427 Ч/з1 / Г2022‒3594)</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Научное издание послужит хорошим источником информации для студентов и асп</w:t>
      </w:r>
      <w:r w:rsidRPr="0014461F">
        <w:rPr>
          <w:i/>
        </w:rPr>
        <w:t>и</w:t>
      </w:r>
      <w:r w:rsidRPr="0014461F">
        <w:rPr>
          <w:i/>
        </w:rPr>
        <w:t>рантов, научных деятелей и преподавателей аграрных вузов, представляет значительный интерес для пчеловодов.</w:t>
      </w:r>
    </w:p>
    <w:p w:rsidR="003E4CD5" w:rsidRDefault="007268D0" w:rsidP="003E4CD5">
      <w:pPr>
        <w:pStyle w:val="a8"/>
      </w:pPr>
      <w:hyperlink r:id="rId101" w:history="1">
        <w:r w:rsidR="003E4CD5">
          <w:rPr>
            <w:rStyle w:val="ad"/>
          </w:rPr>
          <w:t>Перейти в каталог</w:t>
        </w:r>
      </w:hyperlink>
    </w:p>
    <w:p w:rsidR="003E4CD5" w:rsidRDefault="003E4CD5" w:rsidP="003E4CD5">
      <w:pPr>
        <w:pStyle w:val="21"/>
      </w:pPr>
      <w:r>
        <w:rPr>
          <w:b/>
        </w:rPr>
        <w:lastRenderedPageBreak/>
        <w:t>6</w:t>
      </w:r>
      <w:r w:rsidR="005E1257">
        <w:rPr>
          <w:rFonts w:asciiTheme="minorHAnsi" w:hAnsiTheme="minorHAnsi"/>
          <w:b/>
        </w:rPr>
        <w:t>2</w:t>
      </w:r>
      <w:r>
        <w:rPr>
          <w:b/>
        </w:rPr>
        <w:t xml:space="preserve">. Хамируев Т. Н. </w:t>
      </w:r>
      <w:r>
        <w:t>Повышение эффективности тонкорунного овцеводства в условиях Забайк</w:t>
      </w:r>
      <w:r>
        <w:t>а</w:t>
      </w:r>
      <w:r>
        <w:t>лья : научно-практические рекомендации/ Т. Н. Хамируев, И. В. Волков, В. Г. Черных; Министерство науки и высшего образования Российской Федерации, Сибирский федеральный научный центр агр</w:t>
      </w:r>
      <w:r>
        <w:t>о</w:t>
      </w:r>
      <w:r>
        <w:t>биотехнологий Российской академии наук, Научно-исследовательский институт ветеринарии В</w:t>
      </w:r>
      <w:r>
        <w:t>о</w:t>
      </w:r>
      <w:r>
        <w:t>сточной Сибири-филиал Сибирского федерального научного центра агробиотехнологий Российской академии наук. ‒ Новосибирск: СФНЦА РАН, 2021. ‒ 148 с.: цв. ил.; 20 см. ‒ Библиогр.: с. 130‒138 (89 назв.). (Шифр П/Х182 Ч/з1 / Г2022‒3563)</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Основной целью подготовленных рекомендаций является оказание методической, консультативной помощи сельхозтоваропроизводителям независимо от форм собственности в в</w:t>
      </w:r>
      <w:r w:rsidRPr="0014461F">
        <w:rPr>
          <w:i/>
        </w:rPr>
        <w:t>е</w:t>
      </w:r>
      <w:r w:rsidRPr="0014461F">
        <w:rPr>
          <w:i/>
        </w:rPr>
        <w:t>дении отрасли овцеводства. В работе представлены данные по производству шерсти и баранины в мире, краткая история создания тонкорунного овцеводства в Забайкалье, современное состояние тонкорунного овцеводства, краткая история создания внутрипородного типа хангильский в заба</w:t>
      </w:r>
      <w:r w:rsidRPr="0014461F">
        <w:rPr>
          <w:i/>
        </w:rPr>
        <w:t>й</w:t>
      </w:r>
      <w:r w:rsidRPr="0014461F">
        <w:rPr>
          <w:i/>
        </w:rPr>
        <w:t>кальской породе овец. Приведены данные о продуктивно-биологических особенностях овец нового типа. Даны рекомендации по повышению шерстной и мясной продуктивности</w:t>
      </w:r>
    </w:p>
    <w:p w:rsidR="003E4CD5" w:rsidRDefault="007268D0" w:rsidP="003E4CD5">
      <w:pPr>
        <w:pStyle w:val="a8"/>
      </w:pPr>
      <w:hyperlink r:id="rId102" w:history="1">
        <w:r w:rsidR="003E4CD5">
          <w:rPr>
            <w:rStyle w:val="ad"/>
          </w:rPr>
          <w:t>Перейти в каталог</w:t>
        </w:r>
      </w:hyperlink>
    </w:p>
    <w:p w:rsidR="003E4CD5" w:rsidRDefault="003E4CD5" w:rsidP="003E4CD5">
      <w:pPr>
        <w:pStyle w:val="21"/>
      </w:pPr>
      <w:r>
        <w:rPr>
          <w:b/>
        </w:rPr>
        <w:t>6</w:t>
      </w:r>
      <w:r w:rsidR="005E1257">
        <w:rPr>
          <w:rFonts w:asciiTheme="minorHAnsi" w:hAnsiTheme="minorHAnsi"/>
          <w:b/>
        </w:rPr>
        <w:t>3</w:t>
      </w:r>
      <w:r>
        <w:rPr>
          <w:b/>
        </w:rPr>
        <w:t>. Хозяйственно-биологические</w:t>
      </w:r>
      <w:r>
        <w:t xml:space="preserve"> особенности мясных пород скота в условиях Приморского края/ В. В. Толочко, Д. Ц. Гармаев, Ф. Г. Каюмов, Р. Ф. Третьякова. ‒ Оренбург: Агентство "Пресса", 2021. ‒ 195 с.: цв. ил.; 22 см. ‒ Библиогр.: с. 154‒193 (418 назв.). (Шифр П/Х706 Ч/з1 / Г2022‒4988)</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монографии обобщены результаты научных исследований по изучению влияния г</w:t>
      </w:r>
      <w:r w:rsidRPr="0014461F">
        <w:rPr>
          <w:i/>
        </w:rPr>
        <w:t>е</w:t>
      </w:r>
      <w:r w:rsidRPr="0014461F">
        <w:rPr>
          <w:i/>
        </w:rPr>
        <w:t>нетического потенциала специализированного скота мясных пород при чистопородном разведении в условиях Приморского края. Книга предназначена для студентов высших учебных заведений асп</w:t>
      </w:r>
      <w:r w:rsidRPr="0014461F">
        <w:rPr>
          <w:i/>
        </w:rPr>
        <w:t>и</w:t>
      </w:r>
      <w:r w:rsidRPr="0014461F">
        <w:rPr>
          <w:i/>
        </w:rPr>
        <w:t>рантов, преподавателей сельскохозяйственных ВУЗов, научных сотрудников, специалистов живо</w:t>
      </w:r>
      <w:r w:rsidRPr="0014461F">
        <w:rPr>
          <w:i/>
        </w:rPr>
        <w:t>т</w:t>
      </w:r>
      <w:r w:rsidRPr="0014461F">
        <w:rPr>
          <w:i/>
        </w:rPr>
        <w:t>новодство</w:t>
      </w:r>
    </w:p>
    <w:p w:rsidR="003E4CD5" w:rsidRDefault="007268D0" w:rsidP="003E4CD5">
      <w:pPr>
        <w:pStyle w:val="a8"/>
      </w:pPr>
      <w:hyperlink r:id="rId103" w:history="1">
        <w:r w:rsidR="003E4CD5">
          <w:rPr>
            <w:rStyle w:val="ad"/>
          </w:rPr>
          <w:t>Перейти в каталог</w:t>
        </w:r>
      </w:hyperlink>
    </w:p>
    <w:p w:rsidR="003E4CD5" w:rsidRDefault="003E4CD5" w:rsidP="003E4CD5">
      <w:pPr>
        <w:pStyle w:val="21"/>
      </w:pPr>
      <w:r>
        <w:rPr>
          <w:b/>
        </w:rPr>
        <w:t>6</w:t>
      </w:r>
      <w:r w:rsidR="005E1257">
        <w:rPr>
          <w:rFonts w:asciiTheme="minorHAnsi" w:hAnsiTheme="minorHAnsi"/>
          <w:b/>
        </w:rPr>
        <w:t>4</w:t>
      </w:r>
      <w:r>
        <w:rPr>
          <w:b/>
        </w:rPr>
        <w:t xml:space="preserve">. Шпаков А. С. </w:t>
      </w:r>
      <w:r>
        <w:t>Агроэнергетический анализ в специализированных животноводческих хозя</w:t>
      </w:r>
      <w:r>
        <w:t>й</w:t>
      </w:r>
      <w:r>
        <w:t>ствах/ А. С. Шпаков, Т. В. Прологова, В. Т. Воловик; Министерство науки и высшего образования Российской Федерации, Российская академия наук, Федеральный научный центр кормопроизводства и агроэкологии имени В. Р. Вильямса. ‒ Москва: РАН, 2021. ‒ 94 с.: ил.; 24 см. ‒ Библиогр.: с. 91‒93 (45 назв.). (Шифр П/Ш830 Ч/з1 / Д2021‒4523)</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данной работе обоснованы основные направления исследований по анализу потоков энергии и вещества в специализированных животноводческих хозяйствах по производству молочно-мясной продукции. Предназначена как методическое пособие для специалистов АПК и научных р</w:t>
      </w:r>
      <w:r w:rsidRPr="0014461F">
        <w:rPr>
          <w:i/>
        </w:rPr>
        <w:t>а</w:t>
      </w:r>
      <w:r w:rsidRPr="0014461F">
        <w:rPr>
          <w:i/>
        </w:rPr>
        <w:t>ботников, специализирующихся на агроэнергетической оценке систем ведения сельскохозяйственн</w:t>
      </w:r>
      <w:r w:rsidRPr="0014461F">
        <w:rPr>
          <w:i/>
        </w:rPr>
        <w:t>о</w:t>
      </w:r>
      <w:r w:rsidRPr="0014461F">
        <w:rPr>
          <w:i/>
        </w:rPr>
        <w:t>го производства и агроэкологии</w:t>
      </w:r>
    </w:p>
    <w:p w:rsidR="003E4CD5" w:rsidRDefault="007268D0" w:rsidP="003E4CD5">
      <w:pPr>
        <w:pStyle w:val="a8"/>
      </w:pPr>
      <w:hyperlink r:id="rId104" w:history="1">
        <w:r w:rsidR="003E4CD5">
          <w:rPr>
            <w:rStyle w:val="ad"/>
          </w:rPr>
          <w:t>Перейти в каталог</w:t>
        </w:r>
      </w:hyperlink>
    </w:p>
    <w:p w:rsidR="003E4CD5" w:rsidRDefault="003E4CD5" w:rsidP="003E4CD5">
      <w:pPr>
        <w:pStyle w:val="2"/>
      </w:pPr>
      <w:bookmarkStart w:id="21" w:name="_Toc112163204"/>
      <w:r>
        <w:t>Ветеринария</w:t>
      </w:r>
      <w:bookmarkEnd w:id="21"/>
    </w:p>
    <w:p w:rsidR="003E4CD5" w:rsidRDefault="003E4CD5" w:rsidP="003E4CD5">
      <w:pPr>
        <w:pStyle w:val="21"/>
      </w:pPr>
      <w:r>
        <w:rPr>
          <w:b/>
        </w:rPr>
        <w:t>6</w:t>
      </w:r>
      <w:r w:rsidR="005E1257">
        <w:rPr>
          <w:rFonts w:asciiTheme="minorHAnsi" w:hAnsiTheme="minorHAnsi"/>
          <w:b/>
        </w:rPr>
        <w:t>5</w:t>
      </w:r>
      <w:r>
        <w:rPr>
          <w:b/>
        </w:rPr>
        <w:t>. Алиментарная</w:t>
      </w:r>
      <w:r>
        <w:t xml:space="preserve"> патология животных : учебное пособие/ Г. К. Дускаев, С. В. Нотова, Г. И. Л</w:t>
      </w:r>
      <w:r>
        <w:t>е</w:t>
      </w:r>
      <w:r>
        <w:t>вахин, Н. Н. Докина; Федеральный научный центр биологических систем и агротехнологий Росси</w:t>
      </w:r>
      <w:r>
        <w:t>й</w:t>
      </w:r>
      <w:r>
        <w:t>ской академии наук. ‒ Оренбург: Агентство "Пресса", 2021. ‒ 53 с.: ил.; 21 см. ‒ Библиогр.: с. 53. (Шифр П/А501 Ч/з1 / Г2022‒4705упр)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Учебное пособие предназначено для магистров направления подготовки 36.04.02 З</w:t>
      </w:r>
      <w:r w:rsidRPr="0014461F">
        <w:rPr>
          <w:i/>
        </w:rPr>
        <w:t>о</w:t>
      </w:r>
      <w:r w:rsidRPr="0014461F">
        <w:rPr>
          <w:i/>
        </w:rPr>
        <w:t>отехния, аспирантов по направлению подготовки 36.06.01 Ветеринария и зоотехния, для препод</w:t>
      </w:r>
      <w:r w:rsidRPr="0014461F">
        <w:rPr>
          <w:i/>
        </w:rPr>
        <w:t>а</w:t>
      </w:r>
      <w:r w:rsidRPr="0014461F">
        <w:rPr>
          <w:i/>
        </w:rPr>
        <w:t>вателей сельскохозяйственных вузов, научных сотрудников, молодых ученых, специалистов живо</w:t>
      </w:r>
      <w:r w:rsidRPr="0014461F">
        <w:rPr>
          <w:i/>
        </w:rPr>
        <w:t>т</w:t>
      </w:r>
      <w:r w:rsidRPr="0014461F">
        <w:rPr>
          <w:i/>
        </w:rPr>
        <w:t>новодства и студентов биологических и аграрных вузов.</w:t>
      </w:r>
    </w:p>
    <w:p w:rsidR="003E4CD5" w:rsidRDefault="007268D0" w:rsidP="003E4CD5">
      <w:pPr>
        <w:pStyle w:val="a8"/>
      </w:pPr>
      <w:hyperlink r:id="rId105" w:history="1">
        <w:r w:rsidR="003E4CD5">
          <w:rPr>
            <w:rStyle w:val="ad"/>
          </w:rPr>
          <w:t>Перейти в каталог</w:t>
        </w:r>
      </w:hyperlink>
    </w:p>
    <w:p w:rsidR="003E4CD5" w:rsidRDefault="000E2E9D" w:rsidP="003E4CD5">
      <w:pPr>
        <w:pStyle w:val="21"/>
      </w:pPr>
      <w:r>
        <w:rPr>
          <w:rFonts w:asciiTheme="minorHAnsi" w:hAnsiTheme="minorHAnsi"/>
          <w:b/>
        </w:rPr>
        <w:t>6</w:t>
      </w:r>
      <w:r w:rsidR="005E1257">
        <w:rPr>
          <w:rFonts w:asciiTheme="minorHAnsi" w:hAnsiTheme="minorHAnsi"/>
          <w:b/>
        </w:rPr>
        <w:t>6</w:t>
      </w:r>
      <w:r w:rsidR="003E4CD5">
        <w:rPr>
          <w:b/>
        </w:rPr>
        <w:t>. Антигенные</w:t>
      </w:r>
      <w:r w:rsidR="003E4CD5">
        <w:t xml:space="preserve"> комплексы БЦЖ с производными бетулина: перспектива использования в вет</w:t>
      </w:r>
      <w:r w:rsidR="003E4CD5">
        <w:t>е</w:t>
      </w:r>
      <w:r w:rsidR="003E4CD5">
        <w:t>ринарии : методические рекомендации/ Министерство науки и высшего образования Российской Ф</w:t>
      </w:r>
      <w:r w:rsidR="003E4CD5">
        <w:t>е</w:t>
      </w:r>
      <w:r w:rsidR="003E4CD5">
        <w:t>дерации, Омский аграрный научный центр; В. С. Власенко, И. Н. Кошкин. ‒ Омск: Омский АНЦ, 2022. ‒ 18 с.; 21 см. ‒ Библиогр.: с. 17 (11 назв.). (Шифр П/А721 Ч/з1 / Г2022‒4710упр)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 xml:space="preserve">В методических рекомендациях представлена технология изготовления конъюгатов антигенов БЦЖ с производными бетулина (бетулиновой и бетулоновой кислот), а также описаны </w:t>
      </w:r>
      <w:r w:rsidRPr="0014461F">
        <w:rPr>
          <w:i/>
        </w:rPr>
        <w:lastRenderedPageBreak/>
        <w:t>методы оценки иммунобиологических свойств этих специфических иммуномодулирующих средств на модели экспериментального туберкулеза. Рекомендации предназначены для специалистов вет</w:t>
      </w:r>
      <w:r w:rsidRPr="0014461F">
        <w:rPr>
          <w:i/>
        </w:rPr>
        <w:t>е</w:t>
      </w:r>
      <w:r w:rsidRPr="0014461F">
        <w:rPr>
          <w:i/>
        </w:rPr>
        <w:t>ринарных научно-исследовательских институтов, ВУЗов и лабораторий, проводящих исследования в области разработки новых методов и средств иммунологической защиты животных</w:t>
      </w:r>
    </w:p>
    <w:p w:rsidR="003E4CD5" w:rsidRDefault="007268D0" w:rsidP="003E4CD5">
      <w:pPr>
        <w:pStyle w:val="a8"/>
      </w:pPr>
      <w:hyperlink r:id="rId106" w:history="1">
        <w:r w:rsidR="003E4CD5">
          <w:rPr>
            <w:rStyle w:val="ad"/>
          </w:rPr>
          <w:t>Перейти в каталог</w:t>
        </w:r>
      </w:hyperlink>
    </w:p>
    <w:p w:rsidR="003E4CD5" w:rsidRDefault="005E1257" w:rsidP="003E4CD5">
      <w:pPr>
        <w:pStyle w:val="21"/>
      </w:pPr>
      <w:r>
        <w:rPr>
          <w:rFonts w:asciiTheme="minorHAnsi" w:hAnsiTheme="minorHAnsi"/>
          <w:b/>
        </w:rPr>
        <w:t>67</w:t>
      </w:r>
      <w:r w:rsidR="003E4CD5">
        <w:rPr>
          <w:b/>
        </w:rPr>
        <w:t xml:space="preserve">. Донкова Н. В. </w:t>
      </w:r>
      <w:r w:rsidR="003E4CD5">
        <w:t>Микроструктура печени овец при инвазиях/ Н. В. Донкова, Ван Бэнь; Мин</w:t>
      </w:r>
      <w:r w:rsidR="003E4CD5">
        <w:t>и</w:t>
      </w:r>
      <w:r w:rsidR="003E4CD5">
        <w:t>стерство сельского хозяйства Российской Федерации, Красноярский государственный аграрный ун</w:t>
      </w:r>
      <w:r w:rsidR="003E4CD5">
        <w:t>и</w:t>
      </w:r>
      <w:r w:rsidR="003E4CD5">
        <w:t>верситет. ‒ Красноярск: Красноярский государственный аграрный университет, 2021. ‒ 142 с.: цв. ил.; 21 см. ‒ Библиогр.: с. 114‒142 (235 назв.). (Шифр П/Д674 Ч/з1 / Г2021‒32569)</w:t>
      </w:r>
    </w:p>
    <w:p w:rsidR="003E4CD5" w:rsidRDefault="003E4CD5" w:rsidP="003E4CD5">
      <w:pPr>
        <w:pStyle w:val="a8"/>
      </w:pPr>
      <w:r>
        <w:t>Экземпляры: всего: 1 ‒ Ч/з1(1)</w:t>
      </w:r>
    </w:p>
    <w:p w:rsidR="003E4CD5" w:rsidRDefault="003E4CD5" w:rsidP="003E4CD5">
      <w:pPr>
        <w:pStyle w:val="a8"/>
      </w:pPr>
      <w:r>
        <w:t xml:space="preserve">Аннотация: </w:t>
      </w:r>
      <w:r w:rsidRPr="0014461F">
        <w:rPr>
          <w:i/>
        </w:rPr>
        <w:t>В монографии изложены сведения по анатомо-гистологическим, гистохимическим и морфометрическим особенностям печени овец тувинской короткожирнохвостой породы в постн</w:t>
      </w:r>
      <w:r w:rsidRPr="0014461F">
        <w:rPr>
          <w:i/>
        </w:rPr>
        <w:t>а</w:t>
      </w:r>
      <w:r w:rsidRPr="0014461F">
        <w:rPr>
          <w:i/>
        </w:rPr>
        <w:t>тальном онтогенезе и при наиболее распространенных инвазиях (эхинококкозе, дикроцелиозе и стронгилятозе). Представлены данные о морфогенезе органа на микроструктурном уровне, с уч</w:t>
      </w:r>
      <w:r w:rsidRPr="0014461F">
        <w:rPr>
          <w:i/>
        </w:rPr>
        <w:t>е</w:t>
      </w:r>
      <w:r w:rsidRPr="0014461F">
        <w:rPr>
          <w:i/>
        </w:rPr>
        <w:t>том распределения гликогена в перивенулярной, интермедиальной и перипортальной зонах печено</w:t>
      </w:r>
      <w:r w:rsidRPr="0014461F">
        <w:rPr>
          <w:i/>
        </w:rPr>
        <w:t>ч</w:t>
      </w:r>
      <w:r w:rsidRPr="0014461F">
        <w:rPr>
          <w:i/>
        </w:rPr>
        <w:t>ной дольки и морфометрии печеночных долек, центральных вен и гепатоцитов. Дополнены и углу</w:t>
      </w:r>
      <w:r w:rsidRPr="0014461F">
        <w:rPr>
          <w:i/>
        </w:rPr>
        <w:t>б</w:t>
      </w:r>
      <w:r w:rsidRPr="0014461F">
        <w:rPr>
          <w:i/>
        </w:rPr>
        <w:t>лены существующие данные по макро- и микроанатомии органов пищеварения у овец. Полученные данные могут быть использованы в ветеринарно-санитарной и судебной экспертизе, при терапии и проведении абдоминальных операций у больных животных и для организации рационального пит</w:t>
      </w:r>
      <w:r w:rsidRPr="0014461F">
        <w:rPr>
          <w:i/>
        </w:rPr>
        <w:t>а</w:t>
      </w:r>
      <w:r w:rsidRPr="0014461F">
        <w:rPr>
          <w:i/>
        </w:rPr>
        <w:t>ния овец. Предназначено для научных работников, аспирантов и ветеринарных специалистов</w:t>
      </w:r>
    </w:p>
    <w:p w:rsidR="003E4CD5" w:rsidRDefault="007268D0" w:rsidP="003E4CD5">
      <w:pPr>
        <w:pStyle w:val="a8"/>
      </w:pPr>
      <w:hyperlink r:id="rId107" w:history="1">
        <w:r w:rsidR="003E4CD5">
          <w:rPr>
            <w:rStyle w:val="ad"/>
          </w:rPr>
          <w:t>Перейти в каталог</w:t>
        </w:r>
      </w:hyperlink>
    </w:p>
    <w:p w:rsidR="003E4CD5" w:rsidRDefault="005E1257" w:rsidP="003E4CD5">
      <w:pPr>
        <w:pStyle w:val="21"/>
      </w:pPr>
      <w:r>
        <w:rPr>
          <w:rFonts w:asciiTheme="minorHAnsi" w:hAnsiTheme="minorHAnsi"/>
          <w:b/>
        </w:rPr>
        <w:t>68</w:t>
      </w:r>
      <w:r w:rsidR="003E4CD5">
        <w:rPr>
          <w:b/>
        </w:rPr>
        <w:t xml:space="preserve">. Коулэм Р. </w:t>
      </w:r>
      <w:r w:rsidR="003E4CD5">
        <w:t>Тайная жизнь ветеринара : откровенные истории о любви к животным, забавных и трагических случаях и непростой профессии : [12+]/ Рори Коулэм; перевод с английского Т. О. Нов</w:t>
      </w:r>
      <w:r w:rsidR="003E4CD5">
        <w:t>и</w:t>
      </w:r>
      <w:r w:rsidR="003E4CD5">
        <w:t>ковой. ‒ Москва: Бомбора; Москва: Эксмо, 2022. ‒ 221, [2] с.: ил.; 22 см. ‒ (Супервет. Невероятные истории о животных и их спасителях). (Шифр 84(0)/К739 аб / упр2022)</w:t>
      </w:r>
    </w:p>
    <w:p w:rsidR="003E4CD5" w:rsidRDefault="003E4CD5" w:rsidP="003E4CD5">
      <w:pPr>
        <w:pStyle w:val="a8"/>
      </w:pPr>
      <w:r>
        <w:t>Экземпляры: всего: 1 ‒ аб(1)</w:t>
      </w:r>
    </w:p>
    <w:p w:rsidR="003E4CD5" w:rsidRPr="0014461F" w:rsidRDefault="003E4CD5" w:rsidP="003E4CD5">
      <w:pPr>
        <w:pStyle w:val="a8"/>
        <w:rPr>
          <w:i/>
        </w:rPr>
      </w:pPr>
      <w:r>
        <w:t xml:space="preserve">Аннотация: </w:t>
      </w:r>
      <w:r w:rsidRPr="0014461F">
        <w:rPr>
          <w:i/>
        </w:rPr>
        <w:t>Быть ветеринаром ‒ это не только обнимать милых щенят и котят, делать им прививки и давать таблетки от глистов. Это страх принятия непростых решений, боль потери, безысходность и беспомощность перед неизбежным. История Ветеринара Рори ‒ не только ра</w:t>
      </w:r>
      <w:r w:rsidRPr="0014461F">
        <w:rPr>
          <w:i/>
        </w:rPr>
        <w:t>с</w:t>
      </w:r>
      <w:r w:rsidRPr="0014461F">
        <w:rPr>
          <w:i/>
        </w:rPr>
        <w:t>сказы о благополучии животных и самых невероятных случаях в работе ветврача, но и исповедь о психологическом состоянии ветеринаров, которые работают в напряженной индустрии жизни и смерти. Каждая история ‒ это дверь в реальный мир спасателей животных, где есть как забавные и счастливые истории, так и трагедии, депрессии и профессиональное выгорание</w:t>
      </w:r>
    </w:p>
    <w:p w:rsidR="003E4CD5" w:rsidRDefault="007268D0" w:rsidP="003E4CD5">
      <w:pPr>
        <w:pStyle w:val="a8"/>
      </w:pPr>
      <w:hyperlink r:id="rId108" w:history="1">
        <w:r w:rsidR="003E4CD5">
          <w:rPr>
            <w:rStyle w:val="ad"/>
          </w:rPr>
          <w:t>Перейти в каталог</w:t>
        </w:r>
      </w:hyperlink>
    </w:p>
    <w:p w:rsidR="003E4CD5" w:rsidRDefault="005E1257" w:rsidP="003E4CD5">
      <w:pPr>
        <w:pStyle w:val="21"/>
      </w:pPr>
      <w:r>
        <w:rPr>
          <w:rFonts w:asciiTheme="minorHAnsi" w:hAnsiTheme="minorHAnsi"/>
          <w:b/>
        </w:rPr>
        <w:t>69</w:t>
      </w:r>
      <w:r w:rsidR="003E4CD5">
        <w:rPr>
          <w:b/>
        </w:rPr>
        <w:t xml:space="preserve">. Меликова Ю. Н. </w:t>
      </w:r>
      <w:r w:rsidR="003E4CD5">
        <w:t>Диагностика патологий носовой полости у собак и кошек/ Ю. Н. Меликова, Я. А. Ягникова. ‒ Москва: Офтальмология, 2021. ‒ 164 с.: ил.; 22 см. ‒ Библиогр.: с. 148‒151 (38 назв.). (Шифр П/М474 Ч/з1 / Г2022‒3581)</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Основной проблемой постановки окончательного диагноза при патологиях носовой полости являются сложности диагностики. Так как носовая полость ‒ это закрытая от визуальн</w:t>
      </w:r>
      <w:r w:rsidRPr="0014461F">
        <w:rPr>
          <w:i/>
        </w:rPr>
        <w:t>о</w:t>
      </w:r>
      <w:r w:rsidRPr="0014461F">
        <w:rPr>
          <w:i/>
        </w:rPr>
        <w:t>го осмотра структура, всегда сложно сказать наверняка, какая патология у конкретного пацие</w:t>
      </w:r>
      <w:r w:rsidRPr="0014461F">
        <w:rPr>
          <w:i/>
        </w:rPr>
        <w:t>н</w:t>
      </w:r>
      <w:r w:rsidRPr="0014461F">
        <w:rPr>
          <w:i/>
        </w:rPr>
        <w:t>та. Благодаря МРТ и риноскопии мы с уверенностью до 90проц. можем предположить, с какой п</w:t>
      </w:r>
      <w:r w:rsidRPr="0014461F">
        <w:rPr>
          <w:i/>
        </w:rPr>
        <w:t>а</w:t>
      </w:r>
      <w:r w:rsidRPr="0014461F">
        <w:rPr>
          <w:i/>
        </w:rPr>
        <w:t>тологией мы столкнулись. Нужно помнить, что окончательный диагноз ставится на основании морфологического исследования</w:t>
      </w:r>
    </w:p>
    <w:p w:rsidR="003E4CD5" w:rsidRDefault="007268D0" w:rsidP="003E4CD5">
      <w:pPr>
        <w:pStyle w:val="a8"/>
      </w:pPr>
      <w:hyperlink r:id="rId109" w:history="1">
        <w:r w:rsidR="003E4CD5">
          <w:rPr>
            <w:rStyle w:val="ad"/>
          </w:rPr>
          <w:t>Перейти в каталог</w:t>
        </w:r>
      </w:hyperlink>
    </w:p>
    <w:p w:rsidR="003E4CD5" w:rsidRDefault="003E4CD5" w:rsidP="003E4CD5">
      <w:pPr>
        <w:pStyle w:val="21"/>
      </w:pPr>
      <w:r>
        <w:rPr>
          <w:b/>
        </w:rPr>
        <w:t>7</w:t>
      </w:r>
      <w:r w:rsidR="005E1257">
        <w:rPr>
          <w:rFonts w:asciiTheme="minorHAnsi" w:hAnsiTheme="minorHAnsi"/>
          <w:b/>
        </w:rPr>
        <w:t>0</w:t>
      </w:r>
      <w:r>
        <w:rPr>
          <w:b/>
        </w:rPr>
        <w:t>. Методические</w:t>
      </w:r>
      <w:r>
        <w:t xml:space="preserve"> рекомендации по использованию ионизирующего излучения для инактивации возбудителей инфекционных болезней сельскохозяйственных животных/ Российская академия наук, Министерство сельского хозяйства Российской Федерации, Федеральный научный центр-Всероссийский научно-исследовательский институт экспериментальной ветеринарии имени К. И. Скрябина и Я. Р. Коваленко Российской академии наук [и др.]; Шашкаров В. П. [и др.]. ‒ Казань; Москва: МеДДоК, 2021. ‒ 17 с.; 21 см. ‒ Библиогр.: с. 15‒17 (17 назв.). (Шифр П/М545 Ч/з1 / Г2022‒3734)</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данных рекомендациях приводятся диапазоны доз гамма-облучения, вызывающих инактивацию возбудителей инфекционных болезней сельскохозяйственных животных. Методич</w:t>
      </w:r>
      <w:r w:rsidRPr="0014461F">
        <w:rPr>
          <w:i/>
        </w:rPr>
        <w:t>е</w:t>
      </w:r>
      <w:r w:rsidRPr="0014461F">
        <w:rPr>
          <w:i/>
        </w:rPr>
        <w:t xml:space="preserve">ские рекомендации предназначены для специалистов ветеринарной службы субъектов РФ и научных </w:t>
      </w:r>
      <w:r w:rsidRPr="0014461F">
        <w:rPr>
          <w:i/>
        </w:rPr>
        <w:lastRenderedPageBreak/>
        <w:t>сотрудников, ветеринарных врачей, слушателей курсов повышения квалификации и студентов пр</w:t>
      </w:r>
      <w:r w:rsidRPr="0014461F">
        <w:rPr>
          <w:i/>
        </w:rPr>
        <w:t>о</w:t>
      </w:r>
      <w:r w:rsidRPr="0014461F">
        <w:rPr>
          <w:i/>
        </w:rPr>
        <w:t>фильных вузов</w:t>
      </w:r>
    </w:p>
    <w:p w:rsidR="003E4CD5" w:rsidRDefault="007268D0" w:rsidP="003E4CD5">
      <w:pPr>
        <w:pStyle w:val="a8"/>
      </w:pPr>
      <w:hyperlink r:id="rId110" w:history="1">
        <w:r w:rsidR="003E4CD5">
          <w:rPr>
            <w:rStyle w:val="ad"/>
          </w:rPr>
          <w:t>Перейти в каталог</w:t>
        </w:r>
      </w:hyperlink>
    </w:p>
    <w:p w:rsidR="003E4CD5" w:rsidRDefault="003E4CD5" w:rsidP="003E4CD5">
      <w:pPr>
        <w:pStyle w:val="21"/>
      </w:pPr>
      <w:r>
        <w:rPr>
          <w:b/>
        </w:rPr>
        <w:t>7</w:t>
      </w:r>
      <w:r w:rsidR="005E1257">
        <w:rPr>
          <w:rFonts w:asciiTheme="minorHAnsi" w:hAnsiTheme="minorHAnsi"/>
          <w:b/>
        </w:rPr>
        <w:t>1</w:t>
      </w:r>
      <w:r>
        <w:rPr>
          <w:b/>
        </w:rPr>
        <w:t>. Теория и практика ветеринарной фармации, экологии и токсикологии в АПК", межд</w:t>
      </w:r>
      <w:r>
        <w:rPr>
          <w:b/>
        </w:rPr>
        <w:t>у</w:t>
      </w:r>
      <w:r>
        <w:rPr>
          <w:b/>
        </w:rPr>
        <w:t>народная научно-практическая конференция (2021; Санкт-Петербург)</w:t>
      </w:r>
      <w:r>
        <w:t>. Материалы Междун</w:t>
      </w:r>
      <w:r>
        <w:t>а</w:t>
      </w:r>
      <w:r>
        <w:t>родной научно-практической конференции "Теория и практика ветеринарной фармации, экологии и токсикологии в АПК", посвященной 100-летию кафедры фармакологии и токсикологии СПбГУВМ, 19‒21 мая 2021 года. ‒ Санкт-Петербург: Лема, 2021. ‒ 261 с.: ил.; 21 см. ‒ Библиогр. в конце докл. (Шифр П/Т338 Ч/з1 / Г2022‒3940)</w:t>
      </w:r>
    </w:p>
    <w:p w:rsidR="003E4CD5" w:rsidRDefault="003E4CD5" w:rsidP="003E4CD5">
      <w:pPr>
        <w:pStyle w:val="a8"/>
      </w:pPr>
      <w:r>
        <w:t>Экземпляры: всего: 1 ‒ Ч/з1(1)</w:t>
      </w:r>
    </w:p>
    <w:p w:rsidR="003E4CD5" w:rsidRDefault="003E4CD5" w:rsidP="003E4CD5">
      <w:pPr>
        <w:pStyle w:val="a8"/>
      </w:pPr>
      <w:r>
        <w:t xml:space="preserve">Аннотация: </w:t>
      </w:r>
      <w:r w:rsidRPr="0014461F">
        <w:rPr>
          <w:i/>
        </w:rPr>
        <w:t>В материалах V Международной научно-практической конференции "Теория и пра</w:t>
      </w:r>
      <w:r w:rsidRPr="0014461F">
        <w:rPr>
          <w:i/>
        </w:rPr>
        <w:t>к</w:t>
      </w:r>
      <w:r w:rsidRPr="0014461F">
        <w:rPr>
          <w:i/>
        </w:rPr>
        <w:t>тика ветеринарной фармации, экологии и токсикологии в АПК", посвященной 100-летию кафедры фармакологии и токсикологии СПбГУВМ представлены сведения по изучению и использованию в в</w:t>
      </w:r>
      <w:r w:rsidRPr="0014461F">
        <w:rPr>
          <w:i/>
        </w:rPr>
        <w:t>е</w:t>
      </w:r>
      <w:r w:rsidRPr="0014461F">
        <w:rPr>
          <w:i/>
        </w:rPr>
        <w:t>теринарии иммуномодуляторов, антимикробных, ранозаживляющих препаратов, гепатопроте</w:t>
      </w:r>
      <w:r w:rsidRPr="0014461F">
        <w:rPr>
          <w:i/>
        </w:rPr>
        <w:t>к</w:t>
      </w:r>
      <w:r w:rsidRPr="0014461F">
        <w:rPr>
          <w:i/>
        </w:rPr>
        <w:t>торов и других групп лекарственных средств, токсикологические и общебиологические проблемы при использовании лекарственных средств и кормовых добавок, а также методические вопросы преподавания дисциплин по ветеринарной фармакологии, токсикологии, экологии и фармации</w:t>
      </w:r>
    </w:p>
    <w:p w:rsidR="003E4CD5" w:rsidRDefault="007268D0" w:rsidP="003E4CD5">
      <w:pPr>
        <w:pStyle w:val="a8"/>
        <w:rPr>
          <w:rStyle w:val="ad"/>
        </w:rPr>
      </w:pPr>
      <w:hyperlink r:id="rId111" w:history="1">
        <w:r w:rsidR="003E4CD5">
          <w:rPr>
            <w:rStyle w:val="ad"/>
          </w:rPr>
          <w:t>Перейти в каталог</w:t>
        </w:r>
      </w:hyperlink>
    </w:p>
    <w:p w:rsidR="005E1257" w:rsidRDefault="005E1257" w:rsidP="005E1257">
      <w:pPr>
        <w:pStyle w:val="21"/>
      </w:pPr>
      <w:r>
        <w:rPr>
          <w:rFonts w:asciiTheme="minorHAnsi" w:hAnsiTheme="minorHAnsi"/>
          <w:b/>
        </w:rPr>
        <w:t>72</w:t>
      </w:r>
      <w:r>
        <w:rPr>
          <w:b/>
        </w:rPr>
        <w:t xml:space="preserve">. Щугорев М. А. </w:t>
      </w:r>
      <w:r>
        <w:t>Ящерица не птица : истории отчаянного ветеринара о самых экзотических пациентах : [12+]/ Максим Щугорев. ‒ Москва: Бомбора; Москва: Эксмо, 2022. ‒ 269 с.: ил.; 22 см. ‒ (Супервет. Невероятные истории о животных и их спасателях). (Шифр /Щ935 02аб / упр2022</w:t>
      </w:r>
    </w:p>
    <w:p w:rsidR="005E1257" w:rsidRDefault="005E1257" w:rsidP="005E1257">
      <w:pPr>
        <w:pStyle w:val="a8"/>
      </w:pPr>
      <w:r>
        <w:t>Экземпляры: всего: 1 ‒ 02аб(1)</w:t>
      </w:r>
    </w:p>
    <w:p w:rsidR="005E1257" w:rsidRPr="0014461F" w:rsidRDefault="005E1257" w:rsidP="005E1257">
      <w:pPr>
        <w:pStyle w:val="a8"/>
        <w:rPr>
          <w:i/>
        </w:rPr>
      </w:pPr>
      <w:r>
        <w:t xml:space="preserve">Аннотация: </w:t>
      </w:r>
      <w:r w:rsidRPr="0014461F">
        <w:rPr>
          <w:i/>
        </w:rPr>
        <w:t>В этой книге собраны удивительные рассказы из личной практики ветврача, ведущ</w:t>
      </w:r>
      <w:r w:rsidRPr="0014461F">
        <w:rPr>
          <w:i/>
        </w:rPr>
        <w:t>е</w:t>
      </w:r>
      <w:r w:rsidRPr="0014461F">
        <w:rPr>
          <w:i/>
        </w:rPr>
        <w:t>го телепередачи "Кто в доме хозяин", который знает об экзотических животных примерно все на свете! Вы получите огромное удовольствие, знакомясь с особенностями жизни и поведения необы</w:t>
      </w:r>
      <w:r w:rsidRPr="0014461F">
        <w:rPr>
          <w:i/>
        </w:rPr>
        <w:t>ч</w:t>
      </w:r>
      <w:r w:rsidRPr="0014461F">
        <w:rPr>
          <w:i/>
        </w:rPr>
        <w:t>ных домашних питомцев. Каждая история ‒ это яркие и забавные эпизоды из реальной жизни вл</w:t>
      </w:r>
      <w:r w:rsidRPr="0014461F">
        <w:rPr>
          <w:i/>
        </w:rPr>
        <w:t>а</w:t>
      </w:r>
      <w:r w:rsidRPr="0014461F">
        <w:rPr>
          <w:i/>
        </w:rPr>
        <w:t>дельцев игуан, варанов, змей, попугаев, хорьков, котят, страусов и других пушистых и не совсем п</w:t>
      </w:r>
      <w:r w:rsidRPr="0014461F">
        <w:rPr>
          <w:i/>
        </w:rPr>
        <w:t>у</w:t>
      </w:r>
      <w:r w:rsidRPr="0014461F">
        <w:rPr>
          <w:i/>
        </w:rPr>
        <w:t>шистых зверей и птиц. Книга написана информативно, живо и главное педагогически функционал</w:t>
      </w:r>
      <w:r w:rsidRPr="0014461F">
        <w:rPr>
          <w:i/>
        </w:rPr>
        <w:t>ь</w:t>
      </w:r>
      <w:r w:rsidRPr="0014461F">
        <w:rPr>
          <w:i/>
        </w:rPr>
        <w:t>но. Настоятельно рекомендуется к прочтению всем поколениям во избежание огромного колич</w:t>
      </w:r>
      <w:r w:rsidRPr="0014461F">
        <w:rPr>
          <w:i/>
        </w:rPr>
        <w:t>е</w:t>
      </w:r>
      <w:r w:rsidRPr="0014461F">
        <w:rPr>
          <w:i/>
        </w:rPr>
        <w:t>ства ошибок в выборе домашних питомцев, их содержании и уходе за ними</w:t>
      </w:r>
    </w:p>
    <w:p w:rsidR="005E1257" w:rsidRDefault="007268D0" w:rsidP="005E1257">
      <w:pPr>
        <w:pStyle w:val="a8"/>
      </w:pPr>
      <w:hyperlink r:id="rId112" w:history="1">
        <w:r w:rsidR="005E1257">
          <w:rPr>
            <w:rStyle w:val="ad"/>
          </w:rPr>
          <w:t>Перейти в каталог</w:t>
        </w:r>
      </w:hyperlink>
    </w:p>
    <w:p w:rsidR="005E1257" w:rsidRPr="005E1257" w:rsidRDefault="005E1257" w:rsidP="005E1257"/>
    <w:p w:rsidR="003E4CD5" w:rsidRDefault="003E4CD5" w:rsidP="003E4CD5">
      <w:pPr>
        <w:pStyle w:val="2"/>
      </w:pPr>
      <w:bookmarkStart w:id="22" w:name="_Toc112163205"/>
      <w:r>
        <w:t>Охота и охотничье хозяйство</w:t>
      </w:r>
      <w:bookmarkEnd w:id="22"/>
    </w:p>
    <w:p w:rsidR="003E4CD5" w:rsidRDefault="003E4CD5" w:rsidP="003E4CD5">
      <w:pPr>
        <w:pStyle w:val="21"/>
      </w:pPr>
      <w:r>
        <w:rPr>
          <w:b/>
        </w:rPr>
        <w:t>7</w:t>
      </w:r>
      <w:r w:rsidR="005E1257">
        <w:rPr>
          <w:rFonts w:asciiTheme="minorHAnsi" w:hAnsiTheme="minorHAnsi"/>
          <w:b/>
        </w:rPr>
        <w:t>3</w:t>
      </w:r>
      <w:r>
        <w:rPr>
          <w:b/>
        </w:rPr>
        <w:t>. Сохранение</w:t>
      </w:r>
      <w:r>
        <w:t xml:space="preserve"> разнообразия животных и охотничье хозяйство России : материалы 9-й межд</w:t>
      </w:r>
      <w:r>
        <w:t>у</w:t>
      </w:r>
      <w:r>
        <w:t>народной научно-практической конференции, Москва 18‒19 февраля 2021 г./ редакционная коллегия: Г. И. Блохин [и др.]. ‒ Москва: Голубева Л. Е., 2022. ‒ 315 с.: ил.; 21 см. ‒ Библиогр. в конце докл. (Шифр Е68/С689 Ч/з1 / Г2022‒4925)</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сборнике представлены материалы научно-практической конференции "Сохран</w:t>
      </w:r>
      <w:r w:rsidRPr="0014461F">
        <w:rPr>
          <w:i/>
        </w:rPr>
        <w:t>е</w:t>
      </w:r>
      <w:r w:rsidRPr="0014461F">
        <w:rPr>
          <w:i/>
        </w:rPr>
        <w:t>ние разнообразия животных и охотничье хозяйство России", прошедшей в Москве 18–19 февраля 2021 г. и организованной Российским государственным аграрным университетом – МСХА имени К. А. Тимирязева, отделением "Охрана природы и биоразнообразия" РАЕН, ВНИИ охотничьего хозя</w:t>
      </w:r>
      <w:r w:rsidRPr="0014461F">
        <w:rPr>
          <w:i/>
        </w:rPr>
        <w:t>й</w:t>
      </w:r>
      <w:r w:rsidRPr="0014461F">
        <w:rPr>
          <w:i/>
        </w:rPr>
        <w:t>ства и звероводства им. проф. Б. М. Житкова, Московским городским обществом охотников и р</w:t>
      </w:r>
      <w:r w:rsidRPr="0014461F">
        <w:rPr>
          <w:i/>
        </w:rPr>
        <w:t>ы</w:t>
      </w:r>
      <w:r w:rsidRPr="0014461F">
        <w:rPr>
          <w:i/>
        </w:rPr>
        <w:t>боловов, Государственным Дарвиновским музеем. Рассмотрены современные проблемы сохранения разнообразия и численности животных; состояние и перспективы развития охотничьего хозяйства России</w:t>
      </w:r>
    </w:p>
    <w:p w:rsidR="003E4CD5" w:rsidRDefault="007268D0" w:rsidP="003E4CD5">
      <w:pPr>
        <w:pStyle w:val="a8"/>
      </w:pPr>
      <w:hyperlink r:id="rId113" w:history="1">
        <w:r w:rsidR="003E4CD5">
          <w:rPr>
            <w:rStyle w:val="ad"/>
          </w:rPr>
          <w:t>Перейти в каталог</w:t>
        </w:r>
      </w:hyperlink>
    </w:p>
    <w:p w:rsidR="003E4CD5" w:rsidRDefault="003E4CD5" w:rsidP="003E4CD5">
      <w:pPr>
        <w:pStyle w:val="2"/>
      </w:pPr>
      <w:bookmarkStart w:id="23" w:name="_Toc112163206"/>
      <w:r>
        <w:t>Механизация и электрификация сельского хозяйства</w:t>
      </w:r>
      <w:bookmarkEnd w:id="23"/>
    </w:p>
    <w:p w:rsidR="003E4CD5" w:rsidRDefault="003E4CD5" w:rsidP="003E4CD5">
      <w:pPr>
        <w:pStyle w:val="21"/>
      </w:pPr>
      <w:r>
        <w:rPr>
          <w:b/>
        </w:rPr>
        <w:t>7</w:t>
      </w:r>
      <w:r w:rsidR="005E1257">
        <w:rPr>
          <w:rFonts w:asciiTheme="minorHAnsi" w:hAnsiTheme="minorHAnsi"/>
          <w:b/>
        </w:rPr>
        <w:t>4</w:t>
      </w:r>
      <w:r>
        <w:rPr>
          <w:b/>
        </w:rPr>
        <w:t xml:space="preserve">. Дидманидзе О. Н. </w:t>
      </w:r>
      <w:r>
        <w:t>Взаимосвязь качества технической эксплуатации и эффективности и</w:t>
      </w:r>
      <w:r>
        <w:t>с</w:t>
      </w:r>
      <w:r>
        <w:t>пользования машин в растениеводстве Республики Казахстан/ О. Н. Дидманидзе, С. К. Тойгамбаев; Министерство сельского хозяйства Российской Федерации, Российский государственный аграрный университет-МСХА имени К. А. Тимирязева, Институт механики и энергетики имени В. П. Горячк</w:t>
      </w:r>
      <w:r>
        <w:t>и</w:t>
      </w:r>
      <w:r>
        <w:t>на. ‒ Москва: Спутник+, 2021. ‒ 162 с.: ил.; 22 см. ‒ Библиогр.: с. 140‒159 (160 назв.). (Шифр П/Д444 Ч/з1 / Г2022‒3859)</w:t>
      </w:r>
    </w:p>
    <w:p w:rsidR="003E4CD5" w:rsidRDefault="003E4CD5" w:rsidP="003E4CD5">
      <w:pPr>
        <w:pStyle w:val="a8"/>
      </w:pPr>
      <w:r>
        <w:t>Экземпляры: всего: 1 ‒ Ч/з1(1)</w:t>
      </w:r>
    </w:p>
    <w:p w:rsidR="003E4CD5" w:rsidRPr="0014461F" w:rsidRDefault="003E4CD5" w:rsidP="003E4CD5">
      <w:pPr>
        <w:pStyle w:val="a8"/>
        <w:rPr>
          <w:i/>
        </w:rPr>
      </w:pPr>
      <w:r>
        <w:lastRenderedPageBreak/>
        <w:t xml:space="preserve">Аннотация: </w:t>
      </w:r>
      <w:r w:rsidRPr="0014461F">
        <w:rPr>
          <w:i/>
        </w:rPr>
        <w:t>В данной монографии рассматриваются вопросы технической эксплуатации машин и эффективности их использования в системе растениеводства Республики Казахстан. Уровень технической готовности машин в зависимости от площадей и оснащенности производственно-технических баз ремонта и технического обслуживания. Даны расчеты и рекомендации для х</w:t>
      </w:r>
      <w:r w:rsidRPr="0014461F">
        <w:rPr>
          <w:i/>
        </w:rPr>
        <w:t>о</w:t>
      </w:r>
      <w:r w:rsidRPr="0014461F">
        <w:rPr>
          <w:i/>
        </w:rPr>
        <w:t>зяйств в поиске путей повышения уровня технической эксплуатации машин.</w:t>
      </w:r>
    </w:p>
    <w:p w:rsidR="003E4CD5" w:rsidRDefault="007268D0" w:rsidP="003E4CD5">
      <w:pPr>
        <w:pStyle w:val="a8"/>
      </w:pPr>
      <w:hyperlink r:id="rId114" w:history="1">
        <w:r w:rsidR="003E4CD5">
          <w:rPr>
            <w:rStyle w:val="ad"/>
          </w:rPr>
          <w:t>Перейти в каталог</w:t>
        </w:r>
      </w:hyperlink>
    </w:p>
    <w:p w:rsidR="003E4CD5" w:rsidRDefault="003E4CD5" w:rsidP="003E4CD5">
      <w:pPr>
        <w:pStyle w:val="21"/>
      </w:pPr>
      <w:r>
        <w:rPr>
          <w:b/>
        </w:rPr>
        <w:t>7</w:t>
      </w:r>
      <w:r w:rsidR="005E1257">
        <w:rPr>
          <w:rFonts w:asciiTheme="minorHAnsi" w:hAnsiTheme="minorHAnsi"/>
          <w:b/>
        </w:rPr>
        <w:t>5</w:t>
      </w:r>
      <w:r>
        <w:rPr>
          <w:b/>
        </w:rPr>
        <w:t xml:space="preserve">. Зобнева Е. А. </w:t>
      </w:r>
      <w:r>
        <w:t>Стратегический потенциал предприятия сельскохозяйственного машиностро</w:t>
      </w:r>
      <w:r>
        <w:t>е</w:t>
      </w:r>
      <w:r>
        <w:t>ния: теория управления и перспективы развития/ Е. А. Зобнева; Министерство науки и высшего о</w:t>
      </w:r>
      <w:r>
        <w:t>б</w:t>
      </w:r>
      <w:r>
        <w:t>разования РФ, Алтайский государственный университет. ‒ Барнаул: Издательство Алтайского гос</w:t>
      </w:r>
      <w:r>
        <w:t>у</w:t>
      </w:r>
      <w:r>
        <w:t>дарственного университета, 2021. ‒ 149 с.; 21 см. ‒ Библиогр.: с. 100‒123 (230 назв.). (Шифр У9(2Р)305/З.780 Ч/з2 / Г2022‒4472)</w:t>
      </w:r>
    </w:p>
    <w:p w:rsidR="003E4CD5" w:rsidRDefault="003E4CD5" w:rsidP="003E4CD5">
      <w:pPr>
        <w:pStyle w:val="a8"/>
      </w:pPr>
      <w:r>
        <w:t>Экземпляры: всего: 1 ‒ Ч/з2(1)</w:t>
      </w:r>
    </w:p>
    <w:p w:rsidR="003E4CD5" w:rsidRPr="0014461F" w:rsidRDefault="003E4CD5" w:rsidP="003E4CD5">
      <w:pPr>
        <w:pStyle w:val="a8"/>
        <w:rPr>
          <w:i/>
        </w:rPr>
      </w:pPr>
      <w:r>
        <w:t xml:space="preserve">Аннотация: </w:t>
      </w:r>
      <w:r w:rsidRPr="0014461F">
        <w:rPr>
          <w:i/>
        </w:rPr>
        <w:t>Монография содержит теоретическое обоснование оценки стратегического поте</w:t>
      </w:r>
      <w:r w:rsidRPr="0014461F">
        <w:rPr>
          <w:i/>
        </w:rPr>
        <w:t>н</w:t>
      </w:r>
      <w:r w:rsidRPr="0014461F">
        <w:rPr>
          <w:i/>
        </w:rPr>
        <w:t>циала предприятия, методические подходы к формированию системы управления им, тенденции и факторы, определяющие виды и направления выбора основных форм его развития, обоснование о</w:t>
      </w:r>
      <w:r w:rsidRPr="0014461F">
        <w:rPr>
          <w:i/>
        </w:rPr>
        <w:t>р</w:t>
      </w:r>
      <w:r w:rsidRPr="0014461F">
        <w:rPr>
          <w:i/>
        </w:rPr>
        <w:t>ганизационно-экономического механизма повышения производственного потенциала, методику формирования системы непрерывной адаптации работников к изменяющимся стратегическим ц</w:t>
      </w:r>
      <w:r w:rsidRPr="0014461F">
        <w:rPr>
          <w:i/>
        </w:rPr>
        <w:t>е</w:t>
      </w:r>
      <w:r w:rsidRPr="0014461F">
        <w:rPr>
          <w:i/>
        </w:rPr>
        <w:t>лям и организационные основы использования потенциала его внешней среды</w:t>
      </w:r>
    </w:p>
    <w:p w:rsidR="003E4CD5" w:rsidRDefault="007268D0" w:rsidP="003E4CD5">
      <w:pPr>
        <w:pStyle w:val="a8"/>
      </w:pPr>
      <w:hyperlink r:id="rId115" w:history="1">
        <w:r w:rsidR="003E4CD5">
          <w:rPr>
            <w:rStyle w:val="ad"/>
          </w:rPr>
          <w:t>Перейти в каталог</w:t>
        </w:r>
      </w:hyperlink>
    </w:p>
    <w:p w:rsidR="003E4CD5" w:rsidRDefault="003E4CD5" w:rsidP="003E4CD5">
      <w:pPr>
        <w:pStyle w:val="21"/>
      </w:pPr>
      <w:r>
        <w:rPr>
          <w:b/>
        </w:rPr>
        <w:t>7</w:t>
      </w:r>
      <w:r w:rsidR="005E1257">
        <w:rPr>
          <w:rFonts w:asciiTheme="minorHAnsi" w:hAnsiTheme="minorHAnsi"/>
          <w:b/>
        </w:rPr>
        <w:t>6</w:t>
      </w:r>
      <w:r>
        <w:rPr>
          <w:b/>
        </w:rPr>
        <w:t xml:space="preserve">. Золотаревская Д. И. </w:t>
      </w:r>
      <w:r>
        <w:t>Закономерности деформирования эластичных колес мобильных машин. Математическое моделирование/ Д. И. Золотаревская. ‒ Москва: Филинъ, 2022. ‒ 189 с.: ил.; 22 см. ‒ Библиогр.: с. 179‒189 (143 назв.). (Шифр О 33/З.803 Ч/з1 / Г2022‒3863)</w:t>
      </w:r>
    </w:p>
    <w:p w:rsidR="003E4CD5" w:rsidRDefault="003E4CD5" w:rsidP="003E4CD5">
      <w:pPr>
        <w:pStyle w:val="a8"/>
      </w:pPr>
      <w:r>
        <w:t>Экземпляры: всего: 1 ‒ Ч/з1(1)</w:t>
      </w:r>
    </w:p>
    <w:p w:rsidR="003E4CD5" w:rsidRDefault="003E4CD5" w:rsidP="003E4CD5">
      <w:pPr>
        <w:pStyle w:val="a8"/>
      </w:pPr>
      <w:r>
        <w:t xml:space="preserve">Аннотация: </w:t>
      </w:r>
      <w:r w:rsidRPr="0014461F">
        <w:rPr>
          <w:i/>
        </w:rPr>
        <w:t>В книге представлены результаты теоретических и экспериментальных исследов</w:t>
      </w:r>
      <w:r w:rsidRPr="0014461F">
        <w:rPr>
          <w:i/>
        </w:rPr>
        <w:t>а</w:t>
      </w:r>
      <w:r w:rsidRPr="0014461F">
        <w:rPr>
          <w:i/>
        </w:rPr>
        <w:t>ний закономерностей деформирования эластичных колес тракторов, автомобилей и других мобил</w:t>
      </w:r>
      <w:r w:rsidRPr="0014461F">
        <w:rPr>
          <w:i/>
        </w:rPr>
        <w:t>ь</w:t>
      </w:r>
      <w:r w:rsidRPr="0014461F">
        <w:rPr>
          <w:i/>
        </w:rPr>
        <w:t>ных машин и математического моделирования зависимостей между напряжениями и деформаци</w:t>
      </w:r>
      <w:r w:rsidRPr="0014461F">
        <w:rPr>
          <w:i/>
        </w:rPr>
        <w:t>я</w:t>
      </w:r>
      <w:r w:rsidRPr="0014461F">
        <w:rPr>
          <w:i/>
        </w:rPr>
        <w:t>ми в шинах этих колес. Даны полученные в ряде работ уравнения, описывающие названные завис</w:t>
      </w:r>
      <w:r w:rsidRPr="0014461F">
        <w:rPr>
          <w:i/>
        </w:rPr>
        <w:t>и</w:t>
      </w:r>
      <w:r w:rsidRPr="0014461F">
        <w:rPr>
          <w:i/>
        </w:rPr>
        <w:t>мости без учета фактора времени, а также с учетом этого фактора (реологические уравнения). Выявлены взаимосвязи между различными типами математических моделей закономерностей д</w:t>
      </w:r>
      <w:r w:rsidRPr="0014461F">
        <w:rPr>
          <w:i/>
        </w:rPr>
        <w:t>е</w:t>
      </w:r>
      <w:r w:rsidRPr="0014461F">
        <w:rPr>
          <w:i/>
        </w:rPr>
        <w:t>формирования эластичных колес (интегральными уравнениями нелинейной наследственной теории вязкоупругости Больцмана-Вольтерра и уравнениями без учета фактора времени), а также между различными видами этих математических моделей (интегральными и дифференциальными уравн</w:t>
      </w:r>
      <w:r w:rsidRPr="0014461F">
        <w:rPr>
          <w:i/>
        </w:rPr>
        <w:t>е</w:t>
      </w:r>
      <w:r w:rsidRPr="0014461F">
        <w:rPr>
          <w:i/>
        </w:rPr>
        <w:t>ниями). Данная работа предназначена для научных работников, занимающихся исследованиями з</w:t>
      </w:r>
      <w:r w:rsidRPr="0014461F">
        <w:rPr>
          <w:i/>
        </w:rPr>
        <w:t>а</w:t>
      </w:r>
      <w:r w:rsidRPr="0014461F">
        <w:rPr>
          <w:i/>
        </w:rPr>
        <w:t>кономерностей деформирования эластичных колес, созданием методов расчета показателей их напряженно-деформированного состояния, колебаний машин. Книга может быть полезна и преп</w:t>
      </w:r>
      <w:r w:rsidRPr="0014461F">
        <w:rPr>
          <w:i/>
        </w:rPr>
        <w:t>о</w:t>
      </w:r>
      <w:r w:rsidRPr="0014461F">
        <w:rPr>
          <w:i/>
        </w:rPr>
        <w:t>давателям вузов</w:t>
      </w:r>
    </w:p>
    <w:p w:rsidR="003E4CD5" w:rsidRDefault="007268D0" w:rsidP="003E4CD5">
      <w:pPr>
        <w:pStyle w:val="a8"/>
      </w:pPr>
      <w:hyperlink r:id="rId116" w:history="1">
        <w:r w:rsidR="003E4CD5">
          <w:rPr>
            <w:rStyle w:val="ad"/>
          </w:rPr>
          <w:t>Перейти в каталог</w:t>
        </w:r>
      </w:hyperlink>
    </w:p>
    <w:p w:rsidR="003E4CD5" w:rsidRDefault="000E2E9D" w:rsidP="003E4CD5">
      <w:pPr>
        <w:pStyle w:val="21"/>
      </w:pPr>
      <w:r>
        <w:rPr>
          <w:rFonts w:asciiTheme="minorHAnsi" w:hAnsiTheme="minorHAnsi"/>
          <w:b/>
        </w:rPr>
        <w:t>7</w:t>
      </w:r>
      <w:r w:rsidR="005E1257">
        <w:rPr>
          <w:rFonts w:asciiTheme="minorHAnsi" w:hAnsiTheme="minorHAnsi"/>
          <w:b/>
        </w:rPr>
        <w:t>7</w:t>
      </w:r>
      <w:r w:rsidR="003E4CD5">
        <w:rPr>
          <w:b/>
        </w:rPr>
        <w:t xml:space="preserve">. Иванов Н. М. </w:t>
      </w:r>
      <w:r w:rsidR="003E4CD5">
        <w:t>Технология и техника для послеуборочной обработки зерна и семян/ Н. М. Иванов, Н. И. Стрикунов, С. В. Леканов; Министерство науки и высшего образования Российской Федерации, Сибирский федеральный научный центр агробиотехнологий Российской академии наук, Алтайский государственный аграрный университет. ‒ Новосибирск: СФНЦА РАН, 2021. ‒ 275, [1] с.: ил.; 29 см. ‒ Библиогр.: с. 267‒273 (210 назв.). (Шифр П/И200 Ч/з1 / Е2022‒358)</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монографии рассмотрено современное состояние послеуборочной обработки зерна и семян, представлены машины для выполнения данных операций как отечественного, так и и</w:t>
      </w:r>
      <w:r w:rsidRPr="0014461F">
        <w:rPr>
          <w:i/>
        </w:rPr>
        <w:t>м</w:t>
      </w:r>
      <w:r w:rsidRPr="0014461F">
        <w:rPr>
          <w:i/>
        </w:rPr>
        <w:t>портного производства. Рассмотрены технологические схемы работы машин, даны их технические характеристики и отличительные особенности. Проведено аналитическое исследование объектов для послеуборочной обработки зерна как типовых агрегатов, так и модернизированных. Предста</w:t>
      </w:r>
      <w:r w:rsidRPr="0014461F">
        <w:rPr>
          <w:i/>
        </w:rPr>
        <w:t>в</w:t>
      </w:r>
      <w:r w:rsidRPr="0014461F">
        <w:rPr>
          <w:i/>
        </w:rPr>
        <w:t>лены зарубежные семяочистительные комплексы. Даны подробные описания спроектированных зерноочистительных агрегатов и зерно-семяочистительных сушильных комплексов. Раскрыты в</w:t>
      </w:r>
      <w:r w:rsidRPr="0014461F">
        <w:rPr>
          <w:i/>
        </w:rPr>
        <w:t>о</w:t>
      </w:r>
      <w:r w:rsidRPr="0014461F">
        <w:rPr>
          <w:i/>
        </w:rPr>
        <w:t>просы применения модульных технологий послеуборочной обработки зерна и семян, в том числе и на основе центробежно-решетных сепараторов. Представлена методика оценки эффективности и</w:t>
      </w:r>
      <w:r w:rsidRPr="0014461F">
        <w:rPr>
          <w:i/>
        </w:rPr>
        <w:t>н</w:t>
      </w:r>
      <w:r w:rsidRPr="0014461F">
        <w:rPr>
          <w:i/>
        </w:rPr>
        <w:t>вестиций в зерноочистительно-сушильные комплексы, приведены примеры расчета. Предназначена для специалистов хозяйств, машинистов токов, научных работников, студентов факультетов м</w:t>
      </w:r>
      <w:r w:rsidRPr="0014461F">
        <w:rPr>
          <w:i/>
        </w:rPr>
        <w:t>е</w:t>
      </w:r>
      <w:r w:rsidRPr="0014461F">
        <w:rPr>
          <w:i/>
        </w:rPr>
        <w:t>ханизации сельскохозяйственных вузов</w:t>
      </w:r>
    </w:p>
    <w:p w:rsidR="003E4CD5" w:rsidRDefault="007268D0" w:rsidP="003E4CD5">
      <w:pPr>
        <w:pStyle w:val="a8"/>
      </w:pPr>
      <w:hyperlink r:id="rId117" w:history="1">
        <w:r w:rsidR="003E4CD5">
          <w:rPr>
            <w:rStyle w:val="ad"/>
          </w:rPr>
          <w:t>Перейти в каталог</w:t>
        </w:r>
      </w:hyperlink>
    </w:p>
    <w:p w:rsidR="003E4CD5" w:rsidRDefault="005E1257" w:rsidP="003E4CD5">
      <w:pPr>
        <w:pStyle w:val="21"/>
      </w:pPr>
      <w:r>
        <w:rPr>
          <w:rFonts w:asciiTheme="minorHAnsi" w:hAnsiTheme="minorHAnsi"/>
          <w:b/>
        </w:rPr>
        <w:lastRenderedPageBreak/>
        <w:t>78</w:t>
      </w:r>
      <w:r w:rsidR="003E4CD5">
        <w:rPr>
          <w:b/>
        </w:rPr>
        <w:t xml:space="preserve">. Карапетян М. А. </w:t>
      </w:r>
      <w:r w:rsidR="003E4CD5">
        <w:t>Технология восстановления деталей технологических машин : учебное п</w:t>
      </w:r>
      <w:r w:rsidR="003E4CD5">
        <w:t>о</w:t>
      </w:r>
      <w:r w:rsidR="003E4CD5">
        <w:t>собие/ М. А. Карапетян, А. Г. Гамидов, С. К. Тойгамбаев. ‒ Москва: Мегаполис, 2021. ‒ 135 с.: ил.; 21 см. ‒ (Мегаполис. Учитесь с нами!). ‒ Библиогр.: с. 134‒135 (21 назв.). (Шифр П/К213 Ч/з1 / Г2022‒4137)</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Учебное пособие может быть использовано студентами по направлению (специал</w:t>
      </w:r>
      <w:r w:rsidRPr="0014461F">
        <w:rPr>
          <w:i/>
        </w:rPr>
        <w:t>ь</w:t>
      </w:r>
      <w:r w:rsidRPr="0014461F">
        <w:rPr>
          <w:i/>
        </w:rPr>
        <w:t>ности) 23.03.03, 23.03(04).03, 23.05.01, 35.03.06 механических и машиностроительных факультетов вузов в качестве дополнительного учебного пособия при выполнении курсового и дипломного прое</w:t>
      </w:r>
      <w:r w:rsidRPr="0014461F">
        <w:rPr>
          <w:i/>
        </w:rPr>
        <w:t>к</w:t>
      </w:r>
      <w:r w:rsidRPr="0014461F">
        <w:rPr>
          <w:i/>
        </w:rPr>
        <w:t>тирования, а также в их научно-исследовательской работе. Книга предназначена для бакалавров, магистров, специалистов и аспирантов, занимающихся вопросами технического сервиса в АПК</w:t>
      </w:r>
    </w:p>
    <w:p w:rsidR="003E4CD5" w:rsidRDefault="007268D0" w:rsidP="003E4CD5">
      <w:pPr>
        <w:pStyle w:val="a8"/>
      </w:pPr>
      <w:hyperlink r:id="rId118" w:history="1">
        <w:r w:rsidR="003E4CD5">
          <w:rPr>
            <w:rStyle w:val="ad"/>
          </w:rPr>
          <w:t>Перейти в каталог</w:t>
        </w:r>
      </w:hyperlink>
    </w:p>
    <w:p w:rsidR="003E4CD5" w:rsidRDefault="005E1257" w:rsidP="003E4CD5">
      <w:pPr>
        <w:pStyle w:val="21"/>
      </w:pPr>
      <w:r>
        <w:rPr>
          <w:rFonts w:asciiTheme="minorHAnsi" w:hAnsiTheme="minorHAnsi"/>
          <w:b/>
        </w:rPr>
        <w:t>79</w:t>
      </w:r>
      <w:r w:rsidR="003E4CD5">
        <w:rPr>
          <w:b/>
        </w:rPr>
        <w:t>. Совершенствование</w:t>
      </w:r>
      <w:r w:rsidR="003E4CD5">
        <w:t xml:space="preserve"> инженерно-технического обеспечения производственных процессов и технологических систем : материалы национальной с международным участием научно-практической конференции, посвященной 70-летнему юбилею инженерного факультета Оренбур</w:t>
      </w:r>
      <w:r w:rsidR="003E4CD5">
        <w:t>г</w:t>
      </w:r>
      <w:r w:rsidR="003E4CD5">
        <w:t>ского ГАУ, Оренбург, 4 февраля 2021 г./ редакционная коллегия: Ю. А. Ушаков (ответственный реда</w:t>
      </w:r>
      <w:r w:rsidR="003E4CD5">
        <w:t>к</w:t>
      </w:r>
      <w:r w:rsidR="003E4CD5">
        <w:t>тор) [и др.]. ‒ Оренбург: Агентство "Пресса", 2021. ‒ 415 с.: ил.; 21 см. ‒ Библиогр. в конце докл. (Шифр П/С560 Ч/з1 / Г2022‒4926)</w:t>
      </w:r>
    </w:p>
    <w:p w:rsidR="003E4CD5" w:rsidRDefault="003E4CD5" w:rsidP="003E4CD5">
      <w:pPr>
        <w:pStyle w:val="a8"/>
      </w:pPr>
      <w:r>
        <w:t>Экземпляры: всего: 1 ‒ Ч/з1(1)</w:t>
      </w:r>
    </w:p>
    <w:p w:rsidR="003E4CD5" w:rsidRDefault="003E4CD5" w:rsidP="003E4CD5">
      <w:pPr>
        <w:pStyle w:val="a8"/>
      </w:pPr>
      <w:r>
        <w:t>Аннотация</w:t>
      </w:r>
      <w:r w:rsidRPr="0014461F">
        <w:rPr>
          <w:i/>
        </w:rPr>
        <w:t>: B сборнике представлены материалы международной научно-практической конф</w:t>
      </w:r>
      <w:r w:rsidRPr="0014461F">
        <w:rPr>
          <w:i/>
        </w:rPr>
        <w:t>е</w:t>
      </w:r>
      <w:r w:rsidRPr="0014461F">
        <w:rPr>
          <w:i/>
        </w:rPr>
        <w:t>ренции "Совершенствование инженерно-технического обеспечения производственных процессов и технологических систем", проведенной 4 февраля 2021 года. Издание адресовано профессорско-преподавательскому составу, аспирантам и студентам вузов агроинженерного профиля, а также специалистам инженерно-технической службы и руководителям АПК</w:t>
      </w:r>
    </w:p>
    <w:p w:rsidR="003E4CD5" w:rsidRDefault="007268D0" w:rsidP="003E4CD5">
      <w:pPr>
        <w:pStyle w:val="a8"/>
      </w:pPr>
      <w:hyperlink r:id="rId119" w:history="1">
        <w:r w:rsidR="003E4CD5">
          <w:rPr>
            <w:rStyle w:val="ad"/>
          </w:rPr>
          <w:t>Перейти в каталог</w:t>
        </w:r>
      </w:hyperlink>
    </w:p>
    <w:p w:rsidR="003E4CD5" w:rsidRDefault="003E4CD5" w:rsidP="003E4CD5">
      <w:pPr>
        <w:pStyle w:val="21"/>
      </w:pPr>
      <w:r>
        <w:rPr>
          <w:b/>
        </w:rPr>
        <w:t>8</w:t>
      </w:r>
      <w:r w:rsidR="005E1257">
        <w:rPr>
          <w:rFonts w:asciiTheme="minorHAnsi" w:hAnsiTheme="minorHAnsi"/>
          <w:b/>
        </w:rPr>
        <w:t>0</w:t>
      </w:r>
      <w:r>
        <w:rPr>
          <w:b/>
        </w:rPr>
        <w:t xml:space="preserve">. Фролов В. Ю. </w:t>
      </w:r>
      <w:r>
        <w:t>Технологии и средства механизации производства продукции животноводства : учебное пособие/ В. Ю. Фролов, М. И. Туманова, Е. А. Котелевская. ‒ Краснодар: КубГАУ, 2021. ‒ 262 с.: ил.; 20 см. (Шифр П/Ф912 Ч/з1 / Г2022‒3966упр)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учебном пособии рассмотрены теоретические аспекты обоснования технологии механизации в животноводстве и современные технические средства, позволяющие оптимизир</w:t>
      </w:r>
      <w:r w:rsidRPr="0014461F">
        <w:rPr>
          <w:i/>
        </w:rPr>
        <w:t>о</w:t>
      </w:r>
      <w:r w:rsidRPr="0014461F">
        <w:rPr>
          <w:i/>
        </w:rPr>
        <w:t>вать работу ферм малых форм хозяйствования и крупных агрокомплексов по производству проду</w:t>
      </w:r>
      <w:r w:rsidRPr="0014461F">
        <w:rPr>
          <w:i/>
        </w:rPr>
        <w:t>к</w:t>
      </w:r>
      <w:r w:rsidRPr="0014461F">
        <w:rPr>
          <w:i/>
        </w:rPr>
        <w:t>ции мясного и молочного животноводства. Предназначено для обучающихся направления подгото</w:t>
      </w:r>
      <w:r w:rsidRPr="0014461F">
        <w:rPr>
          <w:i/>
        </w:rPr>
        <w:t>в</w:t>
      </w:r>
      <w:r w:rsidRPr="0014461F">
        <w:rPr>
          <w:i/>
        </w:rPr>
        <w:t>ки 35.03.06 Агроинженерия, а также магистрантам, аспирантам и преподавателям агроинжене</w:t>
      </w:r>
      <w:r w:rsidRPr="0014461F">
        <w:rPr>
          <w:i/>
        </w:rPr>
        <w:t>р</w:t>
      </w:r>
      <w:r w:rsidRPr="0014461F">
        <w:rPr>
          <w:i/>
        </w:rPr>
        <w:t>ных специальностей.</w:t>
      </w:r>
    </w:p>
    <w:p w:rsidR="003E4CD5" w:rsidRDefault="007268D0" w:rsidP="003E4CD5">
      <w:pPr>
        <w:pStyle w:val="a8"/>
      </w:pPr>
      <w:hyperlink r:id="rId120" w:history="1">
        <w:r w:rsidR="003E4CD5">
          <w:rPr>
            <w:rStyle w:val="ad"/>
          </w:rPr>
          <w:t>Перейти в каталог</w:t>
        </w:r>
      </w:hyperlink>
    </w:p>
    <w:p w:rsidR="003E4CD5" w:rsidRDefault="003E4CD5" w:rsidP="003E4CD5">
      <w:pPr>
        <w:pStyle w:val="2"/>
      </w:pPr>
      <w:bookmarkStart w:id="24" w:name="_Toc112163207"/>
      <w:r>
        <w:t>Экономика сельского хозяйства</w:t>
      </w:r>
      <w:bookmarkEnd w:id="24"/>
    </w:p>
    <w:p w:rsidR="003E4CD5" w:rsidRDefault="003E4CD5" w:rsidP="003E4CD5">
      <w:pPr>
        <w:pStyle w:val="21"/>
      </w:pPr>
      <w:r>
        <w:rPr>
          <w:b/>
        </w:rPr>
        <w:t>8</w:t>
      </w:r>
      <w:r w:rsidR="005E1257">
        <w:rPr>
          <w:rFonts w:asciiTheme="minorHAnsi" w:hAnsiTheme="minorHAnsi"/>
          <w:b/>
        </w:rPr>
        <w:t>1</w:t>
      </w:r>
      <w:r>
        <w:rPr>
          <w:b/>
        </w:rPr>
        <w:t>. Концептуальные</w:t>
      </w:r>
      <w:r>
        <w:t xml:space="preserve"> основы формирования конкурентоспособности перерабатывающих пре</w:t>
      </w:r>
      <w:r>
        <w:t>д</w:t>
      </w:r>
      <w:r>
        <w:t>приятий АПК экологической ориентации на региональном уровне в условиях сельских террит</w:t>
      </w:r>
      <w:r>
        <w:t>о</w:t>
      </w:r>
      <w:r>
        <w:t>рий/ Дорофеев А. Ф., Артеменко В. А., Лебедь В. Н. [и др.]; Министерство сельского хозяйства Ро</w:t>
      </w:r>
      <w:r>
        <w:t>с</w:t>
      </w:r>
      <w:r>
        <w:t>сийской Федерации, Белгородский государственный аграрный университет имени В. Я. Горина, Учебно-научная лаборатория региональной экономики по кооперации и интеграции АПК, развитию сельских территорий. ‒ поселок Майский, Белгородская область: Белгородский ГАУ, 2021. ‒ 249 с.: ил.; 21 см. ‒ Библиогр.: с. 164‒192 (234 назв.). (Шифр У9(2Р)306/К652 Ч/з2 / Г2022‒3772)</w:t>
      </w:r>
    </w:p>
    <w:p w:rsidR="003E4CD5" w:rsidRDefault="003E4CD5" w:rsidP="003E4CD5">
      <w:pPr>
        <w:pStyle w:val="a8"/>
      </w:pPr>
      <w:r>
        <w:t>Экземпляры: всего: 1 ‒ Ч/з2(1)</w:t>
      </w:r>
    </w:p>
    <w:p w:rsidR="003E4CD5" w:rsidRDefault="007268D0" w:rsidP="003E4CD5">
      <w:pPr>
        <w:pStyle w:val="a8"/>
      </w:pPr>
      <w:hyperlink r:id="rId121" w:history="1">
        <w:r w:rsidR="003E4CD5">
          <w:rPr>
            <w:rStyle w:val="ad"/>
          </w:rPr>
          <w:t>Перейти в каталог</w:t>
        </w:r>
      </w:hyperlink>
    </w:p>
    <w:p w:rsidR="003E4CD5" w:rsidRDefault="003E4CD5" w:rsidP="003E4CD5">
      <w:pPr>
        <w:pStyle w:val="21"/>
      </w:pPr>
      <w:r>
        <w:rPr>
          <w:b/>
        </w:rPr>
        <w:t>8</w:t>
      </w:r>
      <w:r w:rsidR="005E1257">
        <w:rPr>
          <w:rFonts w:asciiTheme="minorHAnsi" w:hAnsiTheme="minorHAnsi"/>
          <w:b/>
        </w:rPr>
        <w:t>2</w:t>
      </w:r>
      <w:r>
        <w:rPr>
          <w:b/>
        </w:rPr>
        <w:t xml:space="preserve">. Наседкина Т. И. </w:t>
      </w:r>
      <w:r>
        <w:t>Управление затратами в свиноводстве/ Наседкина Т. И., Здоровец Ю. И.; Белгородский государственный аграрный университет имени В. Я. Горина. ‒ Белгород: Белгородский ГАУ, 2020. ‒ 135, [5] с.: ил.; 21 см. ‒ Библиогр.: с. 124‒135 (110 назв.). (Шифр У052/Н311 Ч/з2 / Г2022‒3779)</w:t>
      </w:r>
    </w:p>
    <w:p w:rsidR="003E4CD5" w:rsidRDefault="003E4CD5" w:rsidP="003E4CD5">
      <w:pPr>
        <w:pStyle w:val="a8"/>
      </w:pPr>
      <w:r>
        <w:t>Экземпляры: всего: 1 ‒ Ч/з2(1)</w:t>
      </w:r>
    </w:p>
    <w:p w:rsidR="003E4CD5" w:rsidRPr="0014461F" w:rsidRDefault="003E4CD5" w:rsidP="003E4CD5">
      <w:pPr>
        <w:pStyle w:val="a8"/>
        <w:rPr>
          <w:i/>
        </w:rPr>
      </w:pPr>
      <w:r>
        <w:t xml:space="preserve">Аннотация: </w:t>
      </w:r>
      <w:r w:rsidRPr="0014461F">
        <w:rPr>
          <w:i/>
        </w:rPr>
        <w:t>В монографии излагаются теоретические положения, методические принципы и практические рекомендации по организации управления затратами основного производства в о</w:t>
      </w:r>
      <w:r w:rsidRPr="0014461F">
        <w:rPr>
          <w:i/>
        </w:rPr>
        <w:t>т</w:t>
      </w:r>
      <w:r w:rsidRPr="0014461F">
        <w:rPr>
          <w:i/>
        </w:rPr>
        <w:t>расли свиноводства. На примере деятельности конкретного сельскохозяйственного предприятия, специализирующегося на производстве продукции отрасли свиноводства, определены возможные направления совершенствования организации управления затратами в новых экономических услов</w:t>
      </w:r>
      <w:r w:rsidRPr="0014461F">
        <w:rPr>
          <w:i/>
        </w:rPr>
        <w:t>и</w:t>
      </w:r>
      <w:r w:rsidRPr="0014461F">
        <w:rPr>
          <w:i/>
        </w:rPr>
        <w:lastRenderedPageBreak/>
        <w:t>ях с учетом осуществления рыночных реформ. Материалы монографии будут полезны преподав</w:t>
      </w:r>
      <w:r w:rsidRPr="0014461F">
        <w:rPr>
          <w:i/>
        </w:rPr>
        <w:t>а</w:t>
      </w:r>
      <w:r w:rsidRPr="0014461F">
        <w:rPr>
          <w:i/>
        </w:rPr>
        <w:t>телям, научным работникам, а также обучающимся и магистрантам</w:t>
      </w:r>
    </w:p>
    <w:p w:rsidR="003E4CD5" w:rsidRDefault="007268D0" w:rsidP="003E4CD5">
      <w:pPr>
        <w:pStyle w:val="a8"/>
      </w:pPr>
      <w:hyperlink r:id="rId122" w:history="1">
        <w:r w:rsidR="003E4CD5">
          <w:rPr>
            <w:rStyle w:val="ad"/>
          </w:rPr>
          <w:t>Перейти в каталог</w:t>
        </w:r>
      </w:hyperlink>
    </w:p>
    <w:p w:rsidR="003E4CD5" w:rsidRDefault="003E4CD5" w:rsidP="003E4CD5">
      <w:pPr>
        <w:pStyle w:val="21"/>
      </w:pPr>
      <w:r>
        <w:rPr>
          <w:b/>
        </w:rPr>
        <w:t>8</w:t>
      </w:r>
      <w:r w:rsidR="005E1257">
        <w:rPr>
          <w:rFonts w:asciiTheme="minorHAnsi" w:hAnsiTheme="minorHAnsi"/>
          <w:b/>
        </w:rPr>
        <w:t>3</w:t>
      </w:r>
      <w:r>
        <w:rPr>
          <w:b/>
        </w:rPr>
        <w:t xml:space="preserve">. Решетняк Л. А. </w:t>
      </w:r>
      <w:r>
        <w:t>Бухгалтерский учет и внутренний контроль в системе управления произво</w:t>
      </w:r>
      <w:r>
        <w:t>д</w:t>
      </w:r>
      <w:r>
        <w:t>ством зерновых культур сельскохозяйственного предприятия/ Решетняк Л. А., Груздова Л. Н., Здор</w:t>
      </w:r>
      <w:r>
        <w:t>о</w:t>
      </w:r>
      <w:r>
        <w:t>вец Ю. И.; Белгородский государственный аграрный университет имени В. Я. Горина. ‒ Белгород: Белгородский ГАУ, 2018. ‒ 128 с.: ил.; 21 см. ‒ Библиогр.: с. 105‒113 (101 назв.). (Шифр У052/Р471 Ч/з2 / Г2022‒4282)</w:t>
      </w:r>
    </w:p>
    <w:p w:rsidR="003E4CD5" w:rsidRDefault="003E4CD5" w:rsidP="003E4CD5">
      <w:pPr>
        <w:pStyle w:val="a8"/>
      </w:pPr>
      <w:r>
        <w:t>Экземпляры: всего: 1 ‒ Ч/з2(1)</w:t>
      </w:r>
    </w:p>
    <w:p w:rsidR="003E4CD5" w:rsidRPr="0014461F" w:rsidRDefault="003E4CD5" w:rsidP="003E4CD5">
      <w:pPr>
        <w:pStyle w:val="a8"/>
        <w:rPr>
          <w:i/>
        </w:rPr>
      </w:pPr>
      <w:r>
        <w:t xml:space="preserve">Аннотация: </w:t>
      </w:r>
      <w:r w:rsidRPr="0014461F">
        <w:rPr>
          <w:i/>
        </w:rPr>
        <w:t>В монографии рассмотрен порядок организации бухгалтерского учета затрат на производство продукции зерновых культур, представлена методика исчисления себестоимости продукции зерновых культур на данном предприятии, дана оценка системы внутреннего контроля, а также предложены мероприятия по совершенствованию бухгалтерского учета и внутреннего ко</w:t>
      </w:r>
      <w:r w:rsidRPr="0014461F">
        <w:rPr>
          <w:i/>
        </w:rPr>
        <w:t>н</w:t>
      </w:r>
      <w:r w:rsidRPr="0014461F">
        <w:rPr>
          <w:i/>
        </w:rPr>
        <w:t>троля в системе управления производством зерновых культур. Для студентов, магистрантов, а</w:t>
      </w:r>
      <w:r w:rsidRPr="0014461F">
        <w:rPr>
          <w:i/>
        </w:rPr>
        <w:t>с</w:t>
      </w:r>
      <w:r w:rsidRPr="0014461F">
        <w:rPr>
          <w:i/>
        </w:rPr>
        <w:t>пирантов, научных работников, преподавателей экономического факультета аграрных ВУЗов</w:t>
      </w:r>
    </w:p>
    <w:p w:rsidR="003E4CD5" w:rsidRDefault="007268D0" w:rsidP="003E4CD5">
      <w:pPr>
        <w:pStyle w:val="a8"/>
      </w:pPr>
      <w:hyperlink r:id="rId123" w:history="1">
        <w:r w:rsidR="003E4CD5">
          <w:rPr>
            <w:rStyle w:val="ad"/>
          </w:rPr>
          <w:t>Перейти в каталог</w:t>
        </w:r>
      </w:hyperlink>
    </w:p>
    <w:p w:rsidR="003E4CD5" w:rsidRDefault="003E4CD5" w:rsidP="003E4CD5">
      <w:pPr>
        <w:pStyle w:val="2"/>
      </w:pPr>
      <w:bookmarkStart w:id="25" w:name="_Toc112163208"/>
      <w:r>
        <w:t>Переработка сельскохозяйственной продукции</w:t>
      </w:r>
      <w:bookmarkEnd w:id="25"/>
    </w:p>
    <w:p w:rsidR="003E4CD5" w:rsidRDefault="003E4CD5" w:rsidP="003E4CD5">
      <w:pPr>
        <w:pStyle w:val="21"/>
      </w:pPr>
      <w:r>
        <w:rPr>
          <w:b/>
        </w:rPr>
        <w:t>8</w:t>
      </w:r>
      <w:r w:rsidR="005E1257">
        <w:rPr>
          <w:rFonts w:asciiTheme="minorHAnsi" w:hAnsiTheme="minorHAnsi"/>
          <w:b/>
        </w:rPr>
        <w:t>4</w:t>
      </w:r>
      <w:r>
        <w:rPr>
          <w:b/>
        </w:rPr>
        <w:t>. Методические</w:t>
      </w:r>
      <w:r>
        <w:t xml:space="preserve"> рекомендации по гамма-облучению различных видов продукции и сырья ра</w:t>
      </w:r>
      <w:r>
        <w:t>с</w:t>
      </w:r>
      <w:r>
        <w:t>тительного и животного происхождения/ Российская академия наук, Министерство сельского хозя</w:t>
      </w:r>
      <w:r>
        <w:t>й</w:t>
      </w:r>
      <w:r>
        <w:t>ства Российской Федерации, Федеральный научный центр-Всероссийский научно-исследовательский институт экспериментальной ветеринарии имени К. И. Скрябина и Я. Р. Ковале</w:t>
      </w:r>
      <w:r>
        <w:t>н</w:t>
      </w:r>
      <w:r>
        <w:t>ко Российской академии наук, Федеральный центр токсикологической, радиационной и биологич</w:t>
      </w:r>
      <w:r>
        <w:t>е</w:t>
      </w:r>
      <w:r>
        <w:t>ской безопасности; Низамов Р. Н. [и др.]. ‒ Москва; Казань: МеДДоК, 2021. ‒ 66 с.; 21 см. ‒ Би</w:t>
      </w:r>
      <w:r>
        <w:t>б</w:t>
      </w:r>
      <w:r>
        <w:t>лиогр.: с. 56‒66 (88 назв.). (Шифр П/М545 Ч/з1 / Г2022‒4225)</w:t>
      </w:r>
    </w:p>
    <w:p w:rsidR="003E4CD5" w:rsidRDefault="003E4CD5" w:rsidP="003E4CD5">
      <w:pPr>
        <w:pStyle w:val="a8"/>
      </w:pPr>
      <w:r>
        <w:t>Экземпляры: всего: 1 ‒ Ч/з1(1)</w:t>
      </w:r>
    </w:p>
    <w:p w:rsidR="003E4CD5" w:rsidRDefault="003E4CD5" w:rsidP="003E4CD5">
      <w:pPr>
        <w:pStyle w:val="a8"/>
      </w:pPr>
      <w:r>
        <w:t xml:space="preserve">Аннотация: </w:t>
      </w:r>
      <w:r w:rsidRPr="0014461F">
        <w:rPr>
          <w:i/>
        </w:rPr>
        <w:t>В данных рекомендациях приводятся методы облучения различных видов продукции и сырья растительного и животного происхождения, уровни доз гамма-лучей, предохраняющих зе</w:t>
      </w:r>
      <w:r w:rsidRPr="0014461F">
        <w:rPr>
          <w:i/>
        </w:rPr>
        <w:t>р</w:t>
      </w:r>
      <w:r w:rsidRPr="0014461F">
        <w:rPr>
          <w:i/>
        </w:rPr>
        <w:t>новые от поражения насекомыми-вредителями и вызывающих их гибель, защищающих корнеклубн</w:t>
      </w:r>
      <w:r w:rsidRPr="0014461F">
        <w:rPr>
          <w:i/>
        </w:rPr>
        <w:t>е</w:t>
      </w:r>
      <w:r w:rsidRPr="0014461F">
        <w:rPr>
          <w:i/>
        </w:rPr>
        <w:t>плоды и овощи от прорастания при длительном их хранении, деконтаминирующих сельскохозя</w:t>
      </w:r>
      <w:r w:rsidRPr="0014461F">
        <w:rPr>
          <w:i/>
        </w:rPr>
        <w:t>й</w:t>
      </w:r>
      <w:r w:rsidRPr="0014461F">
        <w:rPr>
          <w:i/>
        </w:rPr>
        <w:t>ственную продукцию и сырье от естественной микрофлоры. Методические рекомендации предн</w:t>
      </w:r>
      <w:r w:rsidRPr="0014461F">
        <w:rPr>
          <w:i/>
        </w:rPr>
        <w:t>а</w:t>
      </w:r>
      <w:r w:rsidRPr="0014461F">
        <w:rPr>
          <w:i/>
        </w:rPr>
        <w:t>значены для специалистов ветеринарной службы субъектов РФ и научных сотрудников, ветерина</w:t>
      </w:r>
      <w:r w:rsidRPr="0014461F">
        <w:rPr>
          <w:i/>
        </w:rPr>
        <w:t>р</w:t>
      </w:r>
      <w:r w:rsidRPr="0014461F">
        <w:rPr>
          <w:i/>
        </w:rPr>
        <w:t>ных врачей, слушателей курсов повышения квалификации и студентов профильных ВУЗов</w:t>
      </w:r>
    </w:p>
    <w:p w:rsidR="003E4CD5" w:rsidRDefault="007268D0" w:rsidP="003E4CD5">
      <w:pPr>
        <w:pStyle w:val="a8"/>
      </w:pPr>
      <w:hyperlink r:id="rId124" w:history="1">
        <w:r w:rsidR="003E4CD5">
          <w:rPr>
            <w:rStyle w:val="ad"/>
          </w:rPr>
          <w:t>Перейти в каталог</w:t>
        </w:r>
      </w:hyperlink>
    </w:p>
    <w:p w:rsidR="003E4CD5" w:rsidRDefault="003E4CD5" w:rsidP="003E4CD5">
      <w:pPr>
        <w:pStyle w:val="21"/>
      </w:pPr>
      <w:r>
        <w:rPr>
          <w:b/>
        </w:rPr>
        <w:t>8</w:t>
      </w:r>
      <w:r w:rsidR="005E1257">
        <w:rPr>
          <w:rFonts w:asciiTheme="minorHAnsi" w:hAnsiTheme="minorHAnsi"/>
          <w:b/>
        </w:rPr>
        <w:t>5</w:t>
      </w:r>
      <w:r>
        <w:rPr>
          <w:b/>
        </w:rPr>
        <w:t>. Научно-образовательные</w:t>
      </w:r>
      <w:r>
        <w:t xml:space="preserve"> и прикладные аспекты производства и переработки сельскохозя</w:t>
      </w:r>
      <w:r>
        <w:t>й</w:t>
      </w:r>
      <w:r>
        <w:t>ственной продукции : сборник материалов V международной научно-практической конференции, Чебоксары, 15 ноября 2021 г. ‒ Чебоксары: Чувашский ГАУ, 2021. ‒ 865 с.: ил.; 21 см. ‒ Рез. докл. англ. ‒ Библиогр. в конце докл. (Шифр П/Н346 Ч/з1 / Г2022‒3758)</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B сборнике приведены материалы V Международной научно-практической конфере</w:t>
      </w:r>
      <w:r w:rsidRPr="0014461F">
        <w:rPr>
          <w:i/>
        </w:rPr>
        <w:t>н</w:t>
      </w:r>
      <w:r w:rsidRPr="0014461F">
        <w:rPr>
          <w:i/>
        </w:rPr>
        <w:t>ции "Научно-образовательные и прикладные аспекты производства и переработки сельскохозя</w:t>
      </w:r>
      <w:r w:rsidRPr="0014461F">
        <w:rPr>
          <w:i/>
        </w:rPr>
        <w:t>й</w:t>
      </w:r>
      <w:r w:rsidRPr="0014461F">
        <w:rPr>
          <w:i/>
        </w:rPr>
        <w:t>ственной продукции". Рассмотрены вопросы по актуальным проблемам в области агрономии, вет</w:t>
      </w:r>
      <w:r w:rsidRPr="0014461F">
        <w:rPr>
          <w:i/>
        </w:rPr>
        <w:t>е</w:t>
      </w:r>
      <w:r w:rsidRPr="0014461F">
        <w:rPr>
          <w:i/>
        </w:rPr>
        <w:t>ринарной медицины и зоотехнии, технологии переработки сельскохозяйственной продукции и инж</w:t>
      </w:r>
      <w:r w:rsidRPr="0014461F">
        <w:rPr>
          <w:i/>
        </w:rPr>
        <w:t>е</w:t>
      </w:r>
      <w:r w:rsidRPr="0014461F">
        <w:rPr>
          <w:i/>
        </w:rPr>
        <w:t>нерного обеспечения сельского хозяйства. Для научных работников, аспирантов и студентов. О</w:t>
      </w:r>
      <w:r w:rsidRPr="0014461F">
        <w:rPr>
          <w:i/>
        </w:rPr>
        <w:t>т</w:t>
      </w:r>
      <w:r w:rsidRPr="0014461F">
        <w:rPr>
          <w:i/>
        </w:rPr>
        <w:t>ветственность за аутентичность и точность цитат, имен, названий и иных сведений, а также за соблюдение законов об интеллектуальной собственности несут авторы публикуемых материалов</w:t>
      </w:r>
    </w:p>
    <w:p w:rsidR="003E4CD5" w:rsidRDefault="007268D0" w:rsidP="003E4CD5">
      <w:pPr>
        <w:pStyle w:val="a8"/>
      </w:pPr>
      <w:hyperlink r:id="rId125" w:history="1">
        <w:r w:rsidR="003E4CD5">
          <w:rPr>
            <w:rStyle w:val="ad"/>
          </w:rPr>
          <w:t>Перейти в каталог</w:t>
        </w:r>
      </w:hyperlink>
    </w:p>
    <w:p w:rsidR="003E4CD5" w:rsidRDefault="003E4CD5" w:rsidP="003E4CD5">
      <w:pPr>
        <w:pStyle w:val="21"/>
      </w:pPr>
      <w:r>
        <w:rPr>
          <w:b/>
        </w:rPr>
        <w:t>8</w:t>
      </w:r>
      <w:r w:rsidR="005E1257">
        <w:rPr>
          <w:rFonts w:asciiTheme="minorHAnsi" w:hAnsiTheme="minorHAnsi"/>
          <w:b/>
        </w:rPr>
        <w:t>6</w:t>
      </w:r>
      <w:r>
        <w:rPr>
          <w:b/>
        </w:rPr>
        <w:t xml:space="preserve">. Острецова Н. Г. </w:t>
      </w:r>
      <w:r>
        <w:t>Технология масла из коровьего молока и спредов : учебное пособие для ст</w:t>
      </w:r>
      <w:r>
        <w:t>у</w:t>
      </w:r>
      <w:r>
        <w:t>дентов направления подготовки 19.03.03 "Продукты питания животного происхождения", профиль подготовки "Технология молока и молочных продуктов"/ Н. Г. Острецова, А. В. Боброва. ‒ Вологда; село Молочное, Вологодская область: Вологодская ГМХА, 2021. ‒ 126 с.: ил.; 21 см. ‒ Библиогр.: с. 115‒116 (23 назв.). (Шифр Л9/О.769 Ч/з1 / Г2022‒3510упр)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Учебное пособие разработано для студентов технологического факультета напра</w:t>
      </w:r>
      <w:r w:rsidRPr="0014461F">
        <w:rPr>
          <w:i/>
        </w:rPr>
        <w:t>в</w:t>
      </w:r>
      <w:r w:rsidRPr="0014461F">
        <w:rPr>
          <w:i/>
        </w:rPr>
        <w:t>ления подготовки "Продукты питания животного происхождения", профиль подготовки "Технол</w:t>
      </w:r>
      <w:r w:rsidRPr="0014461F">
        <w:rPr>
          <w:i/>
        </w:rPr>
        <w:t>о</w:t>
      </w:r>
      <w:r w:rsidRPr="0014461F">
        <w:rPr>
          <w:i/>
        </w:rPr>
        <w:t>гия молока и молочных продуктов" в соответствии с требованиями ФГОС ВО по данному напра</w:t>
      </w:r>
      <w:r w:rsidRPr="0014461F">
        <w:rPr>
          <w:i/>
        </w:rPr>
        <w:t>в</w:t>
      </w:r>
      <w:r w:rsidRPr="0014461F">
        <w:rPr>
          <w:i/>
        </w:rPr>
        <w:t>лению. В учебном пособии рассмотрены вопросы технологии молочных продуктов, связанные с ра</w:t>
      </w:r>
      <w:r w:rsidRPr="0014461F">
        <w:rPr>
          <w:i/>
        </w:rPr>
        <w:t>з</w:t>
      </w:r>
      <w:r w:rsidRPr="0014461F">
        <w:rPr>
          <w:i/>
        </w:rPr>
        <w:lastRenderedPageBreak/>
        <w:t>витием и совершенствованием технологии производства масла и пасты масляной из коровьего м</w:t>
      </w:r>
      <w:r w:rsidRPr="0014461F">
        <w:rPr>
          <w:i/>
        </w:rPr>
        <w:t>о</w:t>
      </w:r>
      <w:r w:rsidRPr="0014461F">
        <w:rPr>
          <w:i/>
        </w:rPr>
        <w:t>лока, а также спредов. Изложены факторы, влияющие на качество готовых продуктов, обоснов</w:t>
      </w:r>
      <w:r w:rsidRPr="0014461F">
        <w:rPr>
          <w:i/>
        </w:rPr>
        <w:t>а</w:t>
      </w:r>
      <w:r w:rsidRPr="0014461F">
        <w:rPr>
          <w:i/>
        </w:rPr>
        <w:t>ны рациональные технологические режимы, представлены требования документов по стандарт</w:t>
      </w:r>
      <w:r w:rsidRPr="0014461F">
        <w:rPr>
          <w:i/>
        </w:rPr>
        <w:t>и</w:t>
      </w:r>
      <w:r w:rsidRPr="0014461F">
        <w:rPr>
          <w:i/>
        </w:rPr>
        <w:t>зации и технических регламентов к продуктам. Материалы пособия могут быть использованы при выполнении курсового проекта по дисциплине "Технология молока и молочных продуктов" и выпус</w:t>
      </w:r>
      <w:r w:rsidRPr="0014461F">
        <w:rPr>
          <w:i/>
        </w:rPr>
        <w:t>к</w:t>
      </w:r>
      <w:r w:rsidRPr="0014461F">
        <w:rPr>
          <w:i/>
        </w:rPr>
        <w:t>ных квалификационных работ. Рекомендовано методическим советом академии в качестве учебного пособия и печатается по решению редакционно-издательского совета ФГБОУ ВО Вологодская ГМХА</w:t>
      </w:r>
    </w:p>
    <w:p w:rsidR="003E4CD5" w:rsidRDefault="007268D0" w:rsidP="003E4CD5">
      <w:pPr>
        <w:pStyle w:val="a8"/>
      </w:pPr>
      <w:hyperlink r:id="rId126" w:history="1">
        <w:r w:rsidR="003E4CD5">
          <w:rPr>
            <w:rStyle w:val="ad"/>
          </w:rPr>
          <w:t>Перейти в каталог</w:t>
        </w:r>
      </w:hyperlink>
    </w:p>
    <w:p w:rsidR="003E4CD5" w:rsidRDefault="003E4CD5" w:rsidP="003E4CD5">
      <w:pPr>
        <w:pStyle w:val="1"/>
      </w:pPr>
      <w:bookmarkStart w:id="26" w:name="_Toc112163209"/>
      <w:r>
        <w:t>Лесное хозяйство</w:t>
      </w:r>
      <w:bookmarkEnd w:id="26"/>
    </w:p>
    <w:p w:rsidR="003E4CD5" w:rsidRDefault="000E2E9D" w:rsidP="003E4CD5">
      <w:pPr>
        <w:pStyle w:val="21"/>
      </w:pPr>
      <w:r>
        <w:rPr>
          <w:rFonts w:asciiTheme="minorHAnsi" w:hAnsiTheme="minorHAnsi"/>
          <w:b/>
        </w:rPr>
        <w:t>8</w:t>
      </w:r>
      <w:r w:rsidR="005E1257">
        <w:rPr>
          <w:rFonts w:asciiTheme="minorHAnsi" w:hAnsiTheme="minorHAnsi"/>
          <w:b/>
        </w:rPr>
        <w:t>7</w:t>
      </w:r>
      <w:r w:rsidR="003E4CD5">
        <w:rPr>
          <w:b/>
        </w:rPr>
        <w:t xml:space="preserve">. Богданов А. П. </w:t>
      </w:r>
      <w:r w:rsidR="003E4CD5">
        <w:t>Аэрокосмические методы и геоинформационные системы в лесном деле : учебное пособие/ А. П. Богданов, С. В. Третьяков. ‒ Архангельск: САФУ, 2021. ‒ 129 с.: ил.; 20 см. ‒ Библиогр.: с. 124‒125. (Шифр П/Б734 Ч/з1 / Г2022‒3964упр)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Приведены методы дистанционного исследования лесов и других земель на предмет отнесения их к лесопокрытой площади или другим категориям, методы формирования геоинформ</w:t>
      </w:r>
      <w:r w:rsidRPr="0014461F">
        <w:rPr>
          <w:i/>
        </w:rPr>
        <w:t>а</w:t>
      </w:r>
      <w:r w:rsidRPr="0014461F">
        <w:rPr>
          <w:i/>
        </w:rPr>
        <w:t>ционных систем с использованием данных дистанционного зондирования земли. Предназначено для студентов высших учебных заведений специальности 35.03.01 "Лесное дело" дневной, очно-заочной и заочной форм обучения.</w:t>
      </w:r>
    </w:p>
    <w:p w:rsidR="003E4CD5" w:rsidRDefault="007268D0" w:rsidP="003E4CD5">
      <w:pPr>
        <w:pStyle w:val="a8"/>
      </w:pPr>
      <w:hyperlink r:id="rId127" w:history="1">
        <w:r w:rsidR="003E4CD5">
          <w:rPr>
            <w:rStyle w:val="ad"/>
          </w:rPr>
          <w:t>Перейти в каталог</w:t>
        </w:r>
      </w:hyperlink>
    </w:p>
    <w:p w:rsidR="003E4CD5" w:rsidRDefault="005E1257" w:rsidP="003E4CD5">
      <w:pPr>
        <w:pStyle w:val="21"/>
      </w:pPr>
      <w:r>
        <w:rPr>
          <w:rFonts w:asciiTheme="minorHAnsi" w:hAnsiTheme="minorHAnsi"/>
          <w:b/>
        </w:rPr>
        <w:t>88</w:t>
      </w:r>
      <w:r w:rsidR="003E4CD5">
        <w:rPr>
          <w:b/>
        </w:rPr>
        <w:t>. Дендрология</w:t>
      </w:r>
      <w:r w:rsidR="003E4CD5">
        <w:t xml:space="preserve"> : учебное пособие для студентов бакалавриата направлений 35.03.05. "Сад</w:t>
      </w:r>
      <w:r w:rsidR="003E4CD5">
        <w:t>о</w:t>
      </w:r>
      <w:r w:rsidR="003E4CD5">
        <w:t>водство", 35.03.01 "Лесное дело"/ Е. А. Андреева, Л. В. Зуева, А. А. Нотов, В. А. Нотов ; Министе</w:t>
      </w:r>
      <w:r w:rsidR="003E4CD5">
        <w:t>р</w:t>
      </w:r>
      <w:r w:rsidR="003E4CD5">
        <w:t>ство науки и высшего образования Российской Федерации, Тверской государственный университет. ‒ Тверь : Издательство Тверского государственного университета</w:t>
      </w:r>
    </w:p>
    <w:p w:rsidR="003E4CD5" w:rsidRDefault="003E4CD5" w:rsidP="003E4CD5">
      <w:pPr>
        <w:pStyle w:val="a8"/>
      </w:pPr>
      <w:r>
        <w:t>Ч. 2: Покрытосеменные/ Е. А.Андреева, Л. В.Зуева, А. А.Нотов, В. А.Нотов. ‒ 2021. ‒ 115 с.: ил. ‒ Библиогр.: с. 103. (Шифр П/Д330 Ч/з1 / Г2022‒4701упр)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Во второй части пособия "Дендрология" дана комплексная характеристка древесных покрытосеменных растений, рассмотрены подходы к систематике лиственных пород, приведены данные о биоморфологии и экологии важнейших видов. Показаны основные направления их использ</w:t>
      </w:r>
      <w:r w:rsidRPr="0014461F">
        <w:rPr>
          <w:i/>
        </w:rPr>
        <w:t>о</w:t>
      </w:r>
      <w:r w:rsidRPr="0014461F">
        <w:rPr>
          <w:i/>
        </w:rPr>
        <w:t>вания в озеленении. Даны рекомендации для проведения лабораторных работ</w:t>
      </w:r>
    </w:p>
    <w:p w:rsidR="003E4CD5" w:rsidRDefault="007268D0" w:rsidP="003E4CD5">
      <w:pPr>
        <w:pStyle w:val="a8"/>
      </w:pPr>
      <w:hyperlink r:id="rId128" w:history="1">
        <w:r w:rsidR="003E4CD5">
          <w:rPr>
            <w:rStyle w:val="ad"/>
          </w:rPr>
          <w:t>Перейти в каталог</w:t>
        </w:r>
      </w:hyperlink>
    </w:p>
    <w:p w:rsidR="003E4CD5" w:rsidRDefault="005E1257" w:rsidP="003E4CD5">
      <w:pPr>
        <w:pStyle w:val="21"/>
      </w:pPr>
      <w:r>
        <w:rPr>
          <w:rFonts w:asciiTheme="minorHAnsi" w:hAnsiTheme="minorHAnsi"/>
          <w:b/>
        </w:rPr>
        <w:t>89</w:t>
      </w:r>
      <w:r w:rsidR="003E4CD5">
        <w:rPr>
          <w:b/>
        </w:rPr>
        <w:t xml:space="preserve">. Котов А. А. </w:t>
      </w:r>
      <w:r w:rsidR="003E4CD5">
        <w:t>Расчет и комплектование машинно-тракторных агрегатов для работ в лесном х</w:t>
      </w:r>
      <w:r w:rsidR="003E4CD5">
        <w:t>о</w:t>
      </w:r>
      <w:r w:rsidR="003E4CD5">
        <w:t>зяйстве : пояснительная записка : учебно-методическое пособие/ А. А. Котов;… Факультет "Лесное хозяйство, лесопромышленные технологии и садово-парковое строительство", Кафедра "Лесные культуры, селекция и дендрология". ‒ 3-е изд., испр. и доп. ‒ Москва: Издательство МГТУ, 2022. ‒ 79, [1] с.: ил.; 21 см. ‒ (Учебно-методическое пособие МГТУ им. Н. Э. Баумана/ Московский гос</w:t>
      </w:r>
      <w:r w:rsidR="003E4CD5">
        <w:t>у</w:t>
      </w:r>
      <w:r w:rsidR="003E4CD5">
        <w:t>дарственный технический университет имени Н. Э. Баумана (национальный исследовательский ун</w:t>
      </w:r>
      <w:r w:rsidR="003E4CD5">
        <w:t>и</w:t>
      </w:r>
      <w:r w:rsidR="003E4CD5">
        <w:t>верситет)). (Шифр П/К736 Ч/з1 / Г2022‒4699упр)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Представлены пояснения к выполнению курсовой работы из шести частей по дисц</w:t>
      </w:r>
      <w:r w:rsidRPr="0014461F">
        <w:rPr>
          <w:i/>
        </w:rPr>
        <w:t>и</w:t>
      </w:r>
      <w:r w:rsidRPr="0014461F">
        <w:rPr>
          <w:i/>
        </w:rPr>
        <w:t>плине "Машины и механизмы в лесном и лесопарковом хозяйстве". Приведены требования к ее оформлению. Даны указания к расчетам параметров машинно-тракторных агрегатов и их вычи</w:t>
      </w:r>
      <w:r w:rsidRPr="0014461F">
        <w:rPr>
          <w:i/>
        </w:rPr>
        <w:t>с</w:t>
      </w:r>
      <w:r w:rsidRPr="0014461F">
        <w:rPr>
          <w:i/>
        </w:rPr>
        <w:t>лению. Рассмотрены особенности комплектования машинно-тракторных агрегатов. Показаны способы определения скорости движения машинно-тракторного агрегата и его сменной произв</w:t>
      </w:r>
      <w:r w:rsidRPr="0014461F">
        <w:rPr>
          <w:i/>
        </w:rPr>
        <w:t>о</w:t>
      </w:r>
      <w:r w:rsidRPr="0014461F">
        <w:rPr>
          <w:i/>
        </w:rPr>
        <w:t>дительности. Указаны краткие технические характеристики тракторов и технологических м</w:t>
      </w:r>
      <w:r w:rsidRPr="0014461F">
        <w:rPr>
          <w:i/>
        </w:rPr>
        <w:t>а</w:t>
      </w:r>
      <w:r w:rsidRPr="0014461F">
        <w:rPr>
          <w:i/>
        </w:rPr>
        <w:t>шин, применяемые в курсовой и выпускной квалификационной работах. Для студентов МГТУ им. Н. Э. Баумана (Мытищинский филиал), обучающихся по направлению подготовки "Лесное дело"</w:t>
      </w:r>
    </w:p>
    <w:p w:rsidR="003E4CD5" w:rsidRDefault="007268D0" w:rsidP="003E4CD5">
      <w:pPr>
        <w:pStyle w:val="a8"/>
      </w:pPr>
      <w:hyperlink r:id="rId129" w:history="1">
        <w:r w:rsidR="003E4CD5">
          <w:rPr>
            <w:rStyle w:val="ad"/>
          </w:rPr>
          <w:t>Перейти в каталог</w:t>
        </w:r>
      </w:hyperlink>
    </w:p>
    <w:p w:rsidR="003E4CD5" w:rsidRDefault="003E4CD5" w:rsidP="003E4CD5">
      <w:pPr>
        <w:pStyle w:val="21"/>
      </w:pPr>
      <w:r>
        <w:rPr>
          <w:b/>
        </w:rPr>
        <w:t>9</w:t>
      </w:r>
      <w:r w:rsidR="005E1257">
        <w:rPr>
          <w:rFonts w:asciiTheme="minorHAnsi" w:hAnsiTheme="minorHAnsi"/>
          <w:b/>
        </w:rPr>
        <w:t>0</w:t>
      </w:r>
      <w:r>
        <w:rPr>
          <w:b/>
        </w:rPr>
        <w:t>. Лесные</w:t>
      </w:r>
      <w:r>
        <w:t xml:space="preserve"> питомники : учебное пособие для студентов бакалавриата направлений 35.03.01. "Лесное дело", 35.03.05 "Садоводство"/ Л. В. Зуева, Е. А. Андреева, А. А. Нотов, В. А. Нотов ; М</w:t>
      </w:r>
      <w:r>
        <w:t>и</w:t>
      </w:r>
      <w:r>
        <w:t>нистерство науки и высшего образования Российской Федерации, Тверской государственный ун</w:t>
      </w:r>
      <w:r>
        <w:t>и</w:t>
      </w:r>
      <w:r>
        <w:t>верситет. ‒ Тверь : Издательство Тверского государственного университета</w:t>
      </w:r>
    </w:p>
    <w:p w:rsidR="003E4CD5" w:rsidRDefault="003E4CD5" w:rsidP="003E4CD5">
      <w:pPr>
        <w:pStyle w:val="a8"/>
      </w:pPr>
      <w:r>
        <w:t>Ч. 1: Организация и роль в лесовосстановлении/ Л. В.Зуева, Е. А.Андреева, А. А.Нотов, В. А.Нотов. ‒ 2021. ‒ 195 с.: ил. ‒ Библиогр.: с. 143‒148 (63 назв.). (Шифр П/О.641 Ч/з1 / Г2022‒4700упр)</w:t>
      </w:r>
    </w:p>
    <w:p w:rsidR="003E4CD5" w:rsidRDefault="003E4CD5" w:rsidP="003E4CD5">
      <w:pPr>
        <w:pStyle w:val="a8"/>
      </w:pPr>
      <w:r>
        <w:lastRenderedPageBreak/>
        <w:t>Экземпляры: всего: 1 ‒ Ч/з1(1)</w:t>
      </w:r>
    </w:p>
    <w:p w:rsidR="003E4CD5" w:rsidRPr="0014461F" w:rsidRDefault="003E4CD5" w:rsidP="003E4CD5">
      <w:pPr>
        <w:pStyle w:val="a8"/>
        <w:rPr>
          <w:i/>
        </w:rPr>
      </w:pPr>
      <w:r>
        <w:t xml:space="preserve">Аннотация: </w:t>
      </w:r>
      <w:r w:rsidRPr="0014461F">
        <w:rPr>
          <w:i/>
        </w:rPr>
        <w:t>Рассмотрены вопросы организации и структуры лесных питомн</w:t>
      </w:r>
      <w:r w:rsidRPr="0014461F">
        <w:rPr>
          <w:i/>
        </w:rPr>
        <w:t>и</w:t>
      </w:r>
      <w:r w:rsidRPr="0014461F">
        <w:rPr>
          <w:i/>
        </w:rPr>
        <w:t>ков.Охарактеризованы основные виды питомников. Показана их роль в организации лесовосстано</w:t>
      </w:r>
      <w:r w:rsidRPr="0014461F">
        <w:rPr>
          <w:i/>
        </w:rPr>
        <w:t>в</w:t>
      </w:r>
      <w:r w:rsidRPr="0014461F">
        <w:rPr>
          <w:i/>
        </w:rPr>
        <w:t>ления и ведении лесного хозяйства. Особое внимание уделено подпологовым и круговым питомникам, которые повышают эффективность лесовосстановления. Обсуждаются особенности сбора, сушки и хранения семенного материала лесных культур. Приведены описания шишкосушилок</w:t>
      </w:r>
    </w:p>
    <w:p w:rsidR="003E4CD5" w:rsidRDefault="007268D0" w:rsidP="003E4CD5">
      <w:pPr>
        <w:pStyle w:val="a8"/>
      </w:pPr>
      <w:hyperlink r:id="rId130" w:history="1">
        <w:r w:rsidR="003E4CD5">
          <w:rPr>
            <w:rStyle w:val="ad"/>
          </w:rPr>
          <w:t>Перейти в каталог</w:t>
        </w:r>
      </w:hyperlink>
    </w:p>
    <w:p w:rsidR="003E4CD5" w:rsidRDefault="003E4CD5" w:rsidP="003E4CD5">
      <w:pPr>
        <w:pStyle w:val="21"/>
      </w:pPr>
      <w:r>
        <w:rPr>
          <w:b/>
        </w:rPr>
        <w:t>9</w:t>
      </w:r>
      <w:r w:rsidR="005E1257">
        <w:rPr>
          <w:rFonts w:asciiTheme="minorHAnsi" w:hAnsiTheme="minorHAnsi"/>
          <w:b/>
        </w:rPr>
        <w:t>1</w:t>
      </w:r>
      <w:r>
        <w:rPr>
          <w:b/>
        </w:rPr>
        <w:t>. Рекомендации</w:t>
      </w:r>
      <w:r>
        <w:t xml:space="preserve"> по технологиям выращивания укрупненного посадочного материала хвойных и лиственных пород для целей лесоразведения в лесостепной и степной зонах европейской части России : (методические рекомендации)/ Всероссийский научно-исследовательский институт лес</w:t>
      </w:r>
      <w:r>
        <w:t>о</w:t>
      </w:r>
      <w:r>
        <w:t>водства и механизации лесного хозяйства; разработаны: Е. Н. Лобанова [и др.]. ‒ Пушкино: ВНИИЛМ, 2021. ‒ 31 с.: табл.; 20 см. ‒ Библиогр.: с. 30‒31 (26 назв.). (Шифр П/Р362 Ч/з1 / Г2022‒3730)</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Рекомендации разработаны в 2021 году в соответствии с государственным задан</w:t>
      </w:r>
      <w:r w:rsidRPr="0014461F">
        <w:rPr>
          <w:i/>
        </w:rPr>
        <w:t>и</w:t>
      </w:r>
      <w:r w:rsidRPr="0014461F">
        <w:rPr>
          <w:i/>
        </w:rPr>
        <w:t>ем Рослесхоза по теме "Совершенствование технологий выращивания укрупненного посадочного материала хвойных и лиственных пород для целей лесоразведения в лесостепной и степной зонах европейской части России" (Приказ N 747 от 20.12.2017) и рекомендованы к изданию Протоколом заседания секции охраны, защиты и воспроизводства лесов НТС Федерального агентства лесного хозяйства от 10 ноября 2021 года N АА-14/457</w:t>
      </w:r>
    </w:p>
    <w:p w:rsidR="003E4CD5" w:rsidRDefault="007268D0" w:rsidP="003E4CD5">
      <w:pPr>
        <w:pStyle w:val="a8"/>
      </w:pPr>
      <w:hyperlink r:id="rId131" w:history="1">
        <w:r w:rsidR="003E4CD5">
          <w:rPr>
            <w:rStyle w:val="ad"/>
          </w:rPr>
          <w:t>Перейти в каталог</w:t>
        </w:r>
      </w:hyperlink>
    </w:p>
    <w:p w:rsidR="003E4CD5" w:rsidRDefault="003E4CD5" w:rsidP="003E4CD5">
      <w:pPr>
        <w:pStyle w:val="21"/>
      </w:pPr>
      <w:r>
        <w:rPr>
          <w:b/>
        </w:rPr>
        <w:t>9</w:t>
      </w:r>
      <w:r w:rsidR="005E1257">
        <w:rPr>
          <w:rFonts w:asciiTheme="minorHAnsi" w:hAnsiTheme="minorHAnsi"/>
          <w:b/>
        </w:rPr>
        <w:t>2</w:t>
      </w:r>
      <w:r>
        <w:rPr>
          <w:b/>
        </w:rPr>
        <w:t xml:space="preserve">. Федоров А. В. </w:t>
      </w:r>
      <w:r>
        <w:t>Научно-методические основы прививки сосны : учебное пособие/ А. В. Фед</w:t>
      </w:r>
      <w:r>
        <w:t>о</w:t>
      </w:r>
      <w:r>
        <w:t>ров, А. В. Фёдоров, Д. А. Зорин. ‒ Ижевск: Ижевская ГСХА, 2021. ‒ 76 с.: ил.; 20 см. ‒ Библиогр.: с. 47‒60 (178 назв.). (Шифр П/Ф333 Ч/з1 / Г2022‒4649упр)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учебном пособии обобщены данные по использованию прививки растений рода Pinus, а также результаты трехлетних исследований, проведенных в Среднем Предуралье (У</w:t>
      </w:r>
      <w:r w:rsidRPr="0014461F">
        <w:rPr>
          <w:i/>
        </w:rPr>
        <w:t>д</w:t>
      </w:r>
      <w:r w:rsidRPr="0014461F">
        <w:rPr>
          <w:i/>
        </w:rPr>
        <w:t>муртская Республика) по изучению прививки семи видов рода Pinus на Pinus sylvestris L., способов и сроков прививки Pinus sibirica Du Tour на Pinus sylvestris L., влиянию физиологически активных в</w:t>
      </w:r>
      <w:r w:rsidRPr="0014461F">
        <w:rPr>
          <w:i/>
        </w:rPr>
        <w:t>е</w:t>
      </w:r>
      <w:r w:rsidRPr="0014461F">
        <w:rPr>
          <w:i/>
        </w:rPr>
        <w:t>ществ на приживаемость привоя. Учебное пособие может использоваться при изучении дисциплин "Плодоводство", "Приусадебное садоводство". Пособие предназначено для студентов, обучающихся по направлению "Агрономия" очной и заочной формы обучения.</w:t>
      </w:r>
    </w:p>
    <w:p w:rsidR="003E4CD5" w:rsidRDefault="007268D0" w:rsidP="003E4CD5">
      <w:pPr>
        <w:pStyle w:val="a8"/>
      </w:pPr>
      <w:hyperlink r:id="rId132" w:history="1">
        <w:r w:rsidR="003E4CD5">
          <w:rPr>
            <w:rStyle w:val="ad"/>
          </w:rPr>
          <w:t>Перейти в каталог</w:t>
        </w:r>
      </w:hyperlink>
    </w:p>
    <w:p w:rsidR="003E4CD5" w:rsidRDefault="003E4CD5" w:rsidP="003E4CD5">
      <w:pPr>
        <w:pStyle w:val="1"/>
      </w:pPr>
      <w:bookmarkStart w:id="27" w:name="_Toc112163210"/>
      <w:r>
        <w:t>Рыбное хозяйство</w:t>
      </w:r>
      <w:bookmarkEnd w:id="27"/>
    </w:p>
    <w:p w:rsidR="003E4CD5" w:rsidRDefault="003E4CD5" w:rsidP="003E4CD5">
      <w:pPr>
        <w:pStyle w:val="21"/>
      </w:pPr>
      <w:r>
        <w:rPr>
          <w:b/>
        </w:rPr>
        <w:t>9</w:t>
      </w:r>
      <w:r w:rsidR="005E1257">
        <w:rPr>
          <w:rFonts w:asciiTheme="minorHAnsi" w:hAnsiTheme="minorHAnsi"/>
          <w:b/>
        </w:rPr>
        <w:t>3</w:t>
      </w:r>
      <w:r>
        <w:rPr>
          <w:b/>
        </w:rPr>
        <w:t xml:space="preserve">. Законнова Л. И. </w:t>
      </w:r>
      <w:r>
        <w:t>Селекция тепловодного карпа в Западной Сибири/ Законнова Л. И., Ники</w:t>
      </w:r>
      <w:r>
        <w:t>ш</w:t>
      </w:r>
      <w:r>
        <w:t>кин И. В.; Министерство науки и высшего образования Российской Федерации, Кузбасский госуда</w:t>
      </w:r>
      <w:r>
        <w:t>р</w:t>
      </w:r>
      <w:r>
        <w:t>ственный технический университет имени Т. Ф. Горбачева, Филиал КузГТУ в г. Белово. ‒ Белово; Кемерово: КузГТУ, 2021. ‒ 284 с.: ил.; 20 см. ‒ Библиогр.: с. 211‒240 (258 назв.). (Шифр П/З.193 Ч/з1 / Г2022‒5007)</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Рассмотрены особенности селекции тепловодного карпа. Описан метод формиров</w:t>
      </w:r>
      <w:r w:rsidRPr="0014461F">
        <w:rPr>
          <w:i/>
        </w:rPr>
        <w:t>а</w:t>
      </w:r>
      <w:r w:rsidRPr="0014461F">
        <w:rPr>
          <w:i/>
        </w:rPr>
        <w:t>ния генетически отдаленных линий карпа на основе местных беспородных стад (на примере стада беловского карпа), представлена авторская модель селекции тепловодного карпа. Предназначено для практических рыбоводов и студентов вузов сельскохозяйственного профиля</w:t>
      </w:r>
    </w:p>
    <w:p w:rsidR="003E4CD5" w:rsidRDefault="007268D0" w:rsidP="003E4CD5">
      <w:pPr>
        <w:pStyle w:val="a8"/>
      </w:pPr>
      <w:hyperlink r:id="rId133" w:history="1">
        <w:r w:rsidR="003E4CD5">
          <w:rPr>
            <w:rStyle w:val="ad"/>
          </w:rPr>
          <w:t>Перейти в каталог</w:t>
        </w:r>
      </w:hyperlink>
    </w:p>
    <w:p w:rsidR="003E4CD5" w:rsidRDefault="003E4CD5" w:rsidP="003E4CD5">
      <w:pPr>
        <w:pStyle w:val="1"/>
      </w:pPr>
      <w:bookmarkStart w:id="28" w:name="_Toc112163211"/>
      <w:r>
        <w:t>Пищевая промышленность</w:t>
      </w:r>
      <w:bookmarkEnd w:id="28"/>
    </w:p>
    <w:p w:rsidR="003E4CD5" w:rsidRDefault="003E4CD5" w:rsidP="003E4CD5">
      <w:pPr>
        <w:pStyle w:val="21"/>
      </w:pPr>
      <w:r>
        <w:rPr>
          <w:b/>
        </w:rPr>
        <w:t>9</w:t>
      </w:r>
      <w:r w:rsidR="005E1257">
        <w:rPr>
          <w:rFonts w:asciiTheme="minorHAnsi" w:hAnsiTheme="minorHAnsi"/>
          <w:b/>
        </w:rPr>
        <w:t>4</w:t>
      </w:r>
      <w:r>
        <w:rPr>
          <w:b/>
        </w:rPr>
        <w:t>. Базовые</w:t>
      </w:r>
      <w:r>
        <w:t xml:space="preserve"> технологии производства мясных продуктов : учебное пособие/ Гизатова Н. В., Гизатов А. Я., Газеев И. Р. [и др.]; Предм. указ.: с. 109‒111Министерство сельского хозяйства Ро</w:t>
      </w:r>
      <w:r>
        <w:t>с</w:t>
      </w:r>
      <w:r>
        <w:t>сийской Федерации, Башкирский государственный аграрный университет. ‒ Уфа: Башкирский ГАУ, 2022. ‒ 172 с.: ил.; 21 см. ‒ Библиогр.: с. 167‒168 (17 назв.). (Шифр Л9/Б177 Ч/з1 / Г2022‒4610упр)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 xml:space="preserve">B учебном пособии рассмотрены базовые технологии переработки различных видов скота и птицы, холодильной обработки и хранения мяса и мясопродуктов, производства колбасных, соленых изделий и полуфабрикатов, производства консервов. Предназначено для обучающихся вузов, </w:t>
      </w:r>
      <w:r w:rsidRPr="0014461F">
        <w:rPr>
          <w:i/>
        </w:rPr>
        <w:lastRenderedPageBreak/>
        <w:t>а также может быть полезно для специалистов, работающих на различных пищевых предприят</w:t>
      </w:r>
      <w:r w:rsidRPr="0014461F">
        <w:rPr>
          <w:i/>
        </w:rPr>
        <w:t>и</w:t>
      </w:r>
      <w:r w:rsidRPr="0014461F">
        <w:rPr>
          <w:i/>
        </w:rPr>
        <w:t>ях и занятых переработкой и производством мясной продукции</w:t>
      </w:r>
    </w:p>
    <w:p w:rsidR="003E4CD5" w:rsidRDefault="007268D0" w:rsidP="003E4CD5">
      <w:pPr>
        <w:pStyle w:val="a8"/>
      </w:pPr>
      <w:hyperlink r:id="rId134" w:history="1">
        <w:r w:rsidR="003E4CD5">
          <w:rPr>
            <w:rStyle w:val="ad"/>
          </w:rPr>
          <w:t>Перейти в каталог</w:t>
        </w:r>
      </w:hyperlink>
    </w:p>
    <w:p w:rsidR="003E4CD5" w:rsidRDefault="000E2E9D" w:rsidP="003E4CD5">
      <w:pPr>
        <w:pStyle w:val="21"/>
      </w:pPr>
      <w:r>
        <w:rPr>
          <w:rFonts w:asciiTheme="minorHAnsi" w:hAnsiTheme="minorHAnsi"/>
          <w:b/>
        </w:rPr>
        <w:t>9</w:t>
      </w:r>
      <w:r w:rsidR="005E1257">
        <w:rPr>
          <w:rFonts w:asciiTheme="minorHAnsi" w:hAnsiTheme="minorHAnsi"/>
          <w:b/>
        </w:rPr>
        <w:t>5</w:t>
      </w:r>
      <w:r w:rsidR="003E4CD5">
        <w:rPr>
          <w:b/>
        </w:rPr>
        <w:t xml:space="preserve">. Гумеров Т. Ю. </w:t>
      </w:r>
      <w:r w:rsidR="003E4CD5">
        <w:t>Оборудование предприятий общественного питания : учебное пособие/ Т. Ю. Гумеров, О. А. Решетник. ‒ Казань: Издательство Казанского национального исследовательского технологического университета, 2021. ‒ 182 с.: ил.; 20 см. ‒ Библиогр.: с. 177‒180 (38 назв.). (Шифр Л9/Г945 Ч/з1 / Г2022‒3509упр)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Рассмотрены конструкции и принципы действия механического, теплового и торг</w:t>
      </w:r>
      <w:r w:rsidRPr="0014461F">
        <w:rPr>
          <w:i/>
        </w:rPr>
        <w:t>о</w:t>
      </w:r>
      <w:r w:rsidRPr="0014461F">
        <w:rPr>
          <w:i/>
        </w:rPr>
        <w:t>вого оборудования, применяемого на современных предприятиях общественного питания. Предн</w:t>
      </w:r>
      <w:r w:rsidRPr="0014461F">
        <w:rPr>
          <w:i/>
        </w:rPr>
        <w:t>а</w:t>
      </w:r>
      <w:r w:rsidRPr="0014461F">
        <w:rPr>
          <w:i/>
        </w:rPr>
        <w:t>значено для студентов и магистров, обучающихся по направлениям "Технология продукции и орг</w:t>
      </w:r>
      <w:r w:rsidRPr="0014461F">
        <w:rPr>
          <w:i/>
        </w:rPr>
        <w:t>а</w:t>
      </w:r>
      <w:r w:rsidRPr="0014461F">
        <w:rPr>
          <w:i/>
        </w:rPr>
        <w:t>низация общественного питания"</w:t>
      </w:r>
    </w:p>
    <w:p w:rsidR="003E4CD5" w:rsidRDefault="007268D0" w:rsidP="003E4CD5">
      <w:pPr>
        <w:pStyle w:val="a8"/>
      </w:pPr>
      <w:hyperlink r:id="rId135" w:history="1">
        <w:r w:rsidR="003E4CD5">
          <w:rPr>
            <w:rStyle w:val="ad"/>
          </w:rPr>
          <w:t>Перейти в каталог</w:t>
        </w:r>
      </w:hyperlink>
    </w:p>
    <w:p w:rsidR="003E4CD5" w:rsidRDefault="003E4CD5" w:rsidP="003E4CD5">
      <w:pPr>
        <w:pStyle w:val="21"/>
      </w:pPr>
      <w:r>
        <w:rPr>
          <w:b/>
        </w:rPr>
        <w:t>9</w:t>
      </w:r>
      <w:r w:rsidR="005E1257">
        <w:rPr>
          <w:rFonts w:asciiTheme="minorHAnsi" w:hAnsiTheme="minorHAnsi"/>
          <w:b/>
        </w:rPr>
        <w:t>6</w:t>
      </w:r>
      <w:r>
        <w:rPr>
          <w:b/>
        </w:rPr>
        <w:t xml:space="preserve">. Карпенко Д. В. </w:t>
      </w:r>
      <w:r>
        <w:t>Основы технологии солода и пива : учебное пособие : [по направлению по</w:t>
      </w:r>
      <w:r>
        <w:t>д</w:t>
      </w:r>
      <w:r>
        <w:t>готовки 19.03.02 "Продукты питания из растительного сырья"]/ Д. В. Карпенко. ‒ Москва: МГУПП, 2021. ‒ 111 с.: ил.; 20 см. ‒ (МГУПП-90 лет. Золотая серия). ‒ Библиогр.: с. 108 (8 назв.). ‒ Предм. указ.: с. 109‒111. (Шифр Л8/К262 Ч/з1 / Г2022‒4608упр)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учебном пособии рассмотрены виды сырья для производства пивоваренного солода и пива, включая несоложеные зерноприпасы и технологически важные разновидности: сиропы, с</w:t>
      </w:r>
      <w:r w:rsidRPr="0014461F">
        <w:rPr>
          <w:i/>
        </w:rPr>
        <w:t>о</w:t>
      </w:r>
      <w:r w:rsidRPr="0014461F">
        <w:rPr>
          <w:i/>
        </w:rPr>
        <w:t>лодовые экстракты, порошки из солода, вода, хмель, дрожжи. Описаны основные стадии классич</w:t>
      </w:r>
      <w:r w:rsidRPr="0014461F">
        <w:rPr>
          <w:i/>
        </w:rPr>
        <w:t>е</w:t>
      </w:r>
      <w:r w:rsidRPr="0014461F">
        <w:rPr>
          <w:i/>
        </w:rPr>
        <w:t>ских технологий солодовенного и пивоваренного производств. Приведены критерии оценки показ</w:t>
      </w:r>
      <w:r w:rsidRPr="0014461F">
        <w:rPr>
          <w:i/>
        </w:rPr>
        <w:t>а</w:t>
      </w:r>
      <w:r w:rsidRPr="0014461F">
        <w:rPr>
          <w:i/>
        </w:rPr>
        <w:t>телей качества солода и пива. Учебное пособие предназначено для бакалавров, обучающихся по направлению "Продукты питания из растительного сырья"</w:t>
      </w:r>
    </w:p>
    <w:p w:rsidR="003E4CD5" w:rsidRDefault="007268D0" w:rsidP="003E4CD5">
      <w:pPr>
        <w:pStyle w:val="a8"/>
      </w:pPr>
      <w:hyperlink r:id="rId136" w:history="1">
        <w:r w:rsidR="003E4CD5">
          <w:rPr>
            <w:rStyle w:val="ad"/>
          </w:rPr>
          <w:t>Перейти в каталог</w:t>
        </w:r>
      </w:hyperlink>
    </w:p>
    <w:p w:rsidR="003E4CD5" w:rsidRDefault="000E2E9D" w:rsidP="003E4CD5">
      <w:pPr>
        <w:pStyle w:val="31"/>
      </w:pPr>
      <w:r>
        <w:rPr>
          <w:rFonts w:asciiTheme="minorHAnsi" w:hAnsiTheme="minorHAnsi"/>
          <w:b/>
        </w:rPr>
        <w:t>9</w:t>
      </w:r>
      <w:r w:rsidR="005E1257">
        <w:rPr>
          <w:rFonts w:asciiTheme="minorHAnsi" w:hAnsiTheme="minorHAnsi"/>
          <w:b/>
        </w:rPr>
        <w:t>7</w:t>
      </w:r>
      <w:r w:rsidR="003E4CD5">
        <w:rPr>
          <w:b/>
        </w:rPr>
        <w:t xml:space="preserve">. Критченков А. С. </w:t>
      </w:r>
      <w:r w:rsidR="003E4CD5">
        <w:t>Полимерные плёнки и покрытия на основе хитозана/ А. С. Критченков, Н. З. Ягафаров, В. Н. Хрусталёв. ‒ Москва: РУДН, 2021. ‒ 221 с.: ил.; 24 см. ‒ Библиогр.: с. 183‒220 (530 назв.). (Шифр Л71/К826 Ч/з1 / Д2022‒661)</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Микробная и окислительная порча пищи является важнейшим фактором, огранич</w:t>
      </w:r>
      <w:r w:rsidRPr="0014461F">
        <w:rPr>
          <w:i/>
        </w:rPr>
        <w:t>и</w:t>
      </w:r>
      <w:r w:rsidRPr="0014461F">
        <w:rPr>
          <w:i/>
        </w:rPr>
        <w:t>вающим срок годности продуктов питания. Хитозан представляет собой природный нетоксичный биосовместимый и биодеградируемый полимер. Хитозан характеризуется выраженной плёнкообр</w:t>
      </w:r>
      <w:r w:rsidRPr="0014461F">
        <w:rPr>
          <w:i/>
        </w:rPr>
        <w:t>а</w:t>
      </w:r>
      <w:r w:rsidRPr="0014461F">
        <w:rPr>
          <w:i/>
        </w:rPr>
        <w:t>зующей способностью, а также обладает противомикробными и антиоксидантными свойствами. Пищевые пленки и покрытия на основе хитозана представляют собой важную альтернативу плё</w:t>
      </w:r>
      <w:r w:rsidRPr="0014461F">
        <w:rPr>
          <w:i/>
        </w:rPr>
        <w:t>н</w:t>
      </w:r>
      <w:r w:rsidRPr="0014461F">
        <w:rPr>
          <w:i/>
        </w:rPr>
        <w:t>кам из синтетических полимеров, поскольку значительно снижают экологическую нагрузку. В пе</w:t>
      </w:r>
      <w:r w:rsidRPr="0014461F">
        <w:rPr>
          <w:i/>
        </w:rPr>
        <w:t>р</w:t>
      </w:r>
      <w:r w:rsidRPr="0014461F">
        <w:rPr>
          <w:i/>
        </w:rPr>
        <w:t>вой главе монографии рассмотрены общие физико-химические свойства хитозана и плёнкообраз</w:t>
      </w:r>
      <w:r w:rsidRPr="0014461F">
        <w:rPr>
          <w:i/>
        </w:rPr>
        <w:t>у</w:t>
      </w:r>
      <w:r w:rsidRPr="0014461F">
        <w:rPr>
          <w:i/>
        </w:rPr>
        <w:t>ющая способность его растворов. Вторая глава посвящена теории проницаемости полимерных пленок и общей теории барьерных свойств</w:t>
      </w:r>
    </w:p>
    <w:p w:rsidR="003E4CD5" w:rsidRDefault="007268D0" w:rsidP="003E4CD5">
      <w:pPr>
        <w:pStyle w:val="a8"/>
      </w:pPr>
      <w:hyperlink r:id="rId137" w:history="1">
        <w:r w:rsidR="003E4CD5">
          <w:rPr>
            <w:rStyle w:val="ad"/>
          </w:rPr>
          <w:t>Перейти в каталог</w:t>
        </w:r>
      </w:hyperlink>
    </w:p>
    <w:p w:rsidR="003E4CD5" w:rsidRDefault="005E1257" w:rsidP="003E4CD5">
      <w:pPr>
        <w:pStyle w:val="31"/>
      </w:pPr>
      <w:r>
        <w:rPr>
          <w:rFonts w:asciiTheme="minorHAnsi" w:hAnsiTheme="minorHAnsi"/>
          <w:b/>
        </w:rPr>
        <w:t>98</w:t>
      </w:r>
      <w:r w:rsidR="003E4CD5">
        <w:rPr>
          <w:b/>
        </w:rPr>
        <w:t>. Лабораторный</w:t>
      </w:r>
      <w:r w:rsidR="003E4CD5">
        <w:t xml:space="preserve"> практикум по технологии молока и молочных продуктов/ Н. И. Морозова, Ф. А. Мусаев, О. В. Черкасов, О. А. Морозова. ‒ Рязань: РГАТУ, 2021. ‒ 167 с.: ил.; 21 см. ‒ Библиогр.: с. 157‒158. (Шифр Л9/Л125 Ч/з1 / Г2022‒4226)</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Работа посвящена организации учебного процесса по технологии молока и молочных продуктов по направлению "Технология производства и переработки сельскохозяйственной проду</w:t>
      </w:r>
      <w:r w:rsidRPr="0014461F">
        <w:rPr>
          <w:i/>
        </w:rPr>
        <w:t>к</w:t>
      </w:r>
      <w:r w:rsidRPr="0014461F">
        <w:rPr>
          <w:i/>
        </w:rPr>
        <w:t>ции"</w:t>
      </w:r>
    </w:p>
    <w:p w:rsidR="003E4CD5" w:rsidRDefault="007268D0" w:rsidP="003E4CD5">
      <w:pPr>
        <w:pStyle w:val="a8"/>
      </w:pPr>
      <w:hyperlink r:id="rId138" w:history="1">
        <w:r w:rsidR="003E4CD5">
          <w:rPr>
            <w:rStyle w:val="ad"/>
          </w:rPr>
          <w:t>Перейти в каталог</w:t>
        </w:r>
      </w:hyperlink>
    </w:p>
    <w:p w:rsidR="003E4CD5" w:rsidRDefault="005E1257" w:rsidP="003E4CD5">
      <w:pPr>
        <w:pStyle w:val="31"/>
      </w:pPr>
      <w:r>
        <w:rPr>
          <w:rFonts w:asciiTheme="minorHAnsi" w:hAnsiTheme="minorHAnsi"/>
          <w:b/>
        </w:rPr>
        <w:t>99</w:t>
      </w:r>
      <w:r w:rsidR="003E4CD5">
        <w:rPr>
          <w:b/>
        </w:rPr>
        <w:t>. Международный опыт и законодательство в обеспечении безопасности пищевой проду</w:t>
      </w:r>
      <w:r w:rsidR="003E4CD5">
        <w:rPr>
          <w:b/>
        </w:rPr>
        <w:t>к</w:t>
      </w:r>
      <w:r w:rsidR="003E4CD5">
        <w:rPr>
          <w:b/>
        </w:rPr>
        <w:t>ции", международная научно-практическая конференция (2021; Пятигорск)</w:t>
      </w:r>
      <w:r w:rsidR="003E4CD5">
        <w:t>. Материалы Ме</w:t>
      </w:r>
      <w:r w:rsidR="003E4CD5">
        <w:t>ж</w:t>
      </w:r>
      <w:r w:rsidR="003E4CD5">
        <w:t>дународной научно-практической конференции "Международный опыт и законодательство в обесп</w:t>
      </w:r>
      <w:r w:rsidR="003E4CD5">
        <w:t>е</w:t>
      </w:r>
      <w:r w:rsidR="003E4CD5">
        <w:t>чении безопасности пищевой продукции"=International scientific and practical conference "International experience and legislation in ensuring food safety" (27‒28 апреля 2021 года) : в рамках гранта Erasmus+Jean Monnet Module (600244</w:t>
      </w:r>
      <w:r w:rsidR="003E4CD5">
        <w:noBreakHyphen/>
        <w:t>EPP-1‒2018‒1-ru-EPPJMO-MODULE) "Food safety regulation in the European union". ‒ Пятигорск: Издательство ПИ (филиал) СКФУ, 2021. ‒ 197 с.: ил.; 30 см. ‒ Рез. докл. и часть текста англ. ‒ Библиогр. в конце докл. (Шифр Х91/М433 Ч/з2 / Е2022‒311)</w:t>
      </w:r>
    </w:p>
    <w:p w:rsidR="003E4CD5" w:rsidRDefault="003E4CD5" w:rsidP="003E4CD5">
      <w:pPr>
        <w:pStyle w:val="a8"/>
      </w:pPr>
      <w:r>
        <w:t>Экземпляры: всего: 1 ‒ Ч/з2(1)</w:t>
      </w:r>
    </w:p>
    <w:p w:rsidR="003E4CD5" w:rsidRPr="0014461F" w:rsidRDefault="003E4CD5" w:rsidP="003E4CD5">
      <w:pPr>
        <w:pStyle w:val="a8"/>
        <w:rPr>
          <w:i/>
        </w:rPr>
      </w:pPr>
      <w:r>
        <w:lastRenderedPageBreak/>
        <w:t xml:space="preserve">Аннотация: </w:t>
      </w:r>
      <w:r w:rsidRPr="0014461F">
        <w:rPr>
          <w:i/>
        </w:rPr>
        <w:t>В настоящем сборнике представлены материалы участников международной нау</w:t>
      </w:r>
      <w:r w:rsidRPr="0014461F">
        <w:rPr>
          <w:i/>
        </w:rPr>
        <w:t>ч</w:t>
      </w:r>
      <w:r w:rsidRPr="0014461F">
        <w:rPr>
          <w:i/>
        </w:rPr>
        <w:t>но-практической конференции "Международный опыт и законодательство в обеспечении безопа</w:t>
      </w:r>
      <w:r w:rsidRPr="0014461F">
        <w:rPr>
          <w:i/>
        </w:rPr>
        <w:t>с</w:t>
      </w:r>
      <w:r w:rsidRPr="0014461F">
        <w:rPr>
          <w:i/>
        </w:rPr>
        <w:t>ности пищевой продукции", в которых авторы рассматривают актуальные вопросы в области к</w:t>
      </w:r>
      <w:r w:rsidRPr="0014461F">
        <w:rPr>
          <w:i/>
        </w:rPr>
        <w:t>а</w:t>
      </w:r>
      <w:r w:rsidRPr="0014461F">
        <w:rPr>
          <w:i/>
        </w:rPr>
        <w:t>чества и безопасности продуктов общественного питания, перспективных хлебобулочных и конд</w:t>
      </w:r>
      <w:r w:rsidRPr="0014461F">
        <w:rPr>
          <w:i/>
        </w:rPr>
        <w:t>и</w:t>
      </w:r>
      <w:r w:rsidRPr="0014461F">
        <w:rPr>
          <w:i/>
        </w:rPr>
        <w:t>терских изделий, а также различных видов продуктов здорового питания в странах Таможенного союза, с учетом опыта функционирования аналогичных видов деятельности в Европейском Союзе</w:t>
      </w:r>
    </w:p>
    <w:p w:rsidR="003E4CD5" w:rsidRDefault="007268D0" w:rsidP="003E4CD5">
      <w:pPr>
        <w:pStyle w:val="a8"/>
      </w:pPr>
      <w:hyperlink r:id="rId139" w:history="1">
        <w:r w:rsidR="003E4CD5">
          <w:rPr>
            <w:rStyle w:val="ad"/>
          </w:rPr>
          <w:t>Перейти в каталог</w:t>
        </w:r>
      </w:hyperlink>
    </w:p>
    <w:p w:rsidR="003E4CD5" w:rsidRDefault="003E4CD5" w:rsidP="003E4CD5">
      <w:pPr>
        <w:pStyle w:val="31"/>
      </w:pPr>
      <w:r>
        <w:rPr>
          <w:b/>
        </w:rPr>
        <w:t>10</w:t>
      </w:r>
      <w:r w:rsidR="005E1257">
        <w:rPr>
          <w:rFonts w:asciiTheme="minorHAnsi" w:hAnsiTheme="minorHAnsi"/>
          <w:b/>
        </w:rPr>
        <w:t>0</w:t>
      </w:r>
      <w:r>
        <w:rPr>
          <w:b/>
        </w:rPr>
        <w:t>. Методические</w:t>
      </w:r>
      <w:r>
        <w:t xml:space="preserve"> указания по определению остаточных количеств пестицидов в пищевых пр</w:t>
      </w:r>
      <w:r>
        <w:t>о</w:t>
      </w:r>
      <w:r>
        <w:t>дуктах, сельскохозяйственном сырье и объектах окружающей среды/ Министерство науки и образ</w:t>
      </w:r>
      <w:r>
        <w:t>о</w:t>
      </w:r>
      <w:r>
        <w:t>вания Российской Федерации, Всероссийский научно-исследовательский институт защиты растений, Инновационный центр защиты растений ; под редакцией В. И. Долженко. ‒ Санкт-Петербург : Инн</w:t>
      </w:r>
      <w:r>
        <w:t>о</w:t>
      </w:r>
      <w:r>
        <w:t>вационный центр защиты растений; Санкт-Петербург : АльфаМиг</w:t>
      </w:r>
    </w:p>
    <w:p w:rsidR="003E4CD5" w:rsidRDefault="003E4CD5" w:rsidP="003E4CD5">
      <w:pPr>
        <w:pStyle w:val="a8"/>
      </w:pPr>
      <w:r>
        <w:t>Вып. 10/ ред. В. И.Долженко. ‒ 2021. ‒ 79 с. (Шифр кх4 / Г2006‒15562/N10</w:t>
      </w:r>
    </w:p>
    <w:p w:rsidR="003E4CD5" w:rsidRDefault="003E4CD5" w:rsidP="003E4CD5">
      <w:pPr>
        <w:pStyle w:val="a8"/>
      </w:pPr>
      <w:r>
        <w:t>Экземпляры: всего: 1 ‒ кх4(1)</w:t>
      </w:r>
    </w:p>
    <w:p w:rsidR="003E4CD5" w:rsidRPr="0014461F" w:rsidRDefault="003E4CD5" w:rsidP="003E4CD5">
      <w:pPr>
        <w:pStyle w:val="a8"/>
        <w:rPr>
          <w:i/>
        </w:rPr>
      </w:pPr>
      <w:r>
        <w:t xml:space="preserve">Аннотация: </w:t>
      </w:r>
      <w:r w:rsidRPr="0014461F">
        <w:rPr>
          <w:i/>
        </w:rPr>
        <w:t>Методические указания предназначены для использования Референтными центрами Федеральной службы по ветеринарному и фитосанитарному надзору Россельхознадзора, Росп</w:t>
      </w:r>
      <w:r w:rsidRPr="0014461F">
        <w:rPr>
          <w:i/>
        </w:rPr>
        <w:t>о</w:t>
      </w:r>
      <w:r w:rsidRPr="0014461F">
        <w:rPr>
          <w:i/>
        </w:rPr>
        <w:t>требнадзором и научными учреждениями в целях определения остаточных количеств действующих веществ пестицидов в пищевых продуктах, сельскохозяйственном сырье, продуктах растительного происхождения и объектах окружающей среды</w:t>
      </w:r>
    </w:p>
    <w:p w:rsidR="003E4CD5" w:rsidRDefault="007268D0" w:rsidP="003E4CD5">
      <w:pPr>
        <w:pStyle w:val="a8"/>
      </w:pPr>
      <w:hyperlink r:id="rId140" w:history="1">
        <w:r w:rsidR="003E4CD5">
          <w:rPr>
            <w:rStyle w:val="ad"/>
          </w:rPr>
          <w:t>Перейти в каталог</w:t>
        </w:r>
      </w:hyperlink>
    </w:p>
    <w:p w:rsidR="003E4CD5" w:rsidRDefault="003E4CD5" w:rsidP="003E4CD5">
      <w:pPr>
        <w:pStyle w:val="31"/>
      </w:pPr>
      <w:r>
        <w:rPr>
          <w:b/>
        </w:rPr>
        <w:t>10</w:t>
      </w:r>
      <w:r w:rsidR="005E1257">
        <w:rPr>
          <w:rFonts w:asciiTheme="minorHAnsi" w:hAnsiTheme="minorHAnsi"/>
          <w:b/>
        </w:rPr>
        <w:t>1</w:t>
      </w:r>
      <w:r>
        <w:rPr>
          <w:b/>
        </w:rPr>
        <w:t>. Методы</w:t>
      </w:r>
      <w:r>
        <w:t xml:space="preserve"> усовершенствования производства белого сахара : учебное пособие для бакалавров направления подготовки 19.03.02 "Продукты питания из растительного сырья", профиль "Констру</w:t>
      </w:r>
      <w:r>
        <w:t>и</w:t>
      </w:r>
      <w:r>
        <w:t>рование кондитерских изделий и сахаристых продуктов", "Технология сахаристых продуктов"/ А. А. Славянский, В. А. Грибкова, Н. В. Николаева, Н. Н. Лебедева; Московский государственный униве</w:t>
      </w:r>
      <w:r>
        <w:t>р</w:t>
      </w:r>
      <w:r>
        <w:t>ситет технологий и управления им. К. Г. Разумовского. ‒ Москва: Спутник+, 2021. ‒ 155 с.: ил.; 21 см. ‒ Библиогр.: с. 146‒155 (123 назв.). (Шифр Л8/М545 Ч/з1 / Г2022‒4224)</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Издание предназначено для студентов направления подготовки 19.03.02 "Продукты питания из растительного сырья", профиль "Конструирование кондитерских изделий и сахаристых продуктов", "Технология сахаристых продуктов"</w:t>
      </w:r>
    </w:p>
    <w:p w:rsidR="003E4CD5" w:rsidRDefault="007268D0" w:rsidP="003E4CD5">
      <w:pPr>
        <w:pStyle w:val="a8"/>
      </w:pPr>
      <w:hyperlink r:id="rId141" w:history="1">
        <w:r w:rsidR="003E4CD5">
          <w:rPr>
            <w:rStyle w:val="ad"/>
          </w:rPr>
          <w:t>Перейти в каталог</w:t>
        </w:r>
      </w:hyperlink>
    </w:p>
    <w:p w:rsidR="003E4CD5" w:rsidRDefault="003E4CD5" w:rsidP="003E4CD5">
      <w:pPr>
        <w:pStyle w:val="31"/>
      </w:pPr>
      <w:r>
        <w:rPr>
          <w:b/>
        </w:rPr>
        <w:t>10</w:t>
      </w:r>
      <w:r w:rsidR="005E1257">
        <w:rPr>
          <w:rFonts w:asciiTheme="minorHAnsi" w:hAnsiTheme="minorHAnsi"/>
          <w:b/>
        </w:rPr>
        <w:t>2</w:t>
      </w:r>
      <w:r>
        <w:rPr>
          <w:b/>
        </w:rPr>
        <w:t>. Разработка</w:t>
      </w:r>
      <w:r>
        <w:t xml:space="preserve"> новых рецептур и технологий, оценка качества и пищевой ценности продукции из регионального сырья/ А. Л. Бычков, Е. С. Бычкова, С. В. Габелко [и др.]; под общей редакцией Л. Н. Рождественской ; Министерство науки и высшего образования Российской Федерации, Новос</w:t>
      </w:r>
      <w:r>
        <w:t>и</w:t>
      </w:r>
      <w:r>
        <w:t>бирский государственный технический университет. ‒ Новосибирск: Издательство Новосибирского государственного технического университета, 2021. ‒ 171 с.: ил.; 22 см. ‒ Библиогр. в конце гл. (Шифр Л9/Р177 Ч/з1 / Г2022‒4328)</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Монография посвящена использованию локальных пищевых источников при разр</w:t>
      </w:r>
      <w:r w:rsidRPr="0014461F">
        <w:rPr>
          <w:i/>
        </w:rPr>
        <w:t>а</w:t>
      </w:r>
      <w:r w:rsidRPr="0014461F">
        <w:rPr>
          <w:i/>
        </w:rPr>
        <w:t>ботке и внедрении новых видов продуктов питания, обогащенных полезными пищевыми веществами и произведенных с применением передовых методов обработки сырья, таких как механохимия, и</w:t>
      </w:r>
      <w:r w:rsidRPr="0014461F">
        <w:rPr>
          <w:i/>
        </w:rPr>
        <w:t>н</w:t>
      </w:r>
      <w:r w:rsidRPr="0014461F">
        <w:rPr>
          <w:i/>
        </w:rPr>
        <w:t>капсуляция, инфракрасная сушка, ионизирующее излучение и др. Издание предназначено для широк</w:t>
      </w:r>
      <w:r w:rsidRPr="0014461F">
        <w:rPr>
          <w:i/>
        </w:rPr>
        <w:t>о</w:t>
      </w:r>
      <w:r w:rsidRPr="0014461F">
        <w:rPr>
          <w:i/>
        </w:rPr>
        <w:t>го круга заинтересованных лиц: студентов, работников педагогической, медицинской и социальной сферы, библиотекарей, читателей, интересующихся вопросами формирования здорового образа жизни на основе использования местного локального и регионального пищевого сырья</w:t>
      </w:r>
    </w:p>
    <w:p w:rsidR="003E4CD5" w:rsidRDefault="007268D0" w:rsidP="003E4CD5">
      <w:pPr>
        <w:pStyle w:val="a8"/>
      </w:pPr>
      <w:hyperlink r:id="rId142" w:history="1">
        <w:r w:rsidR="003E4CD5">
          <w:rPr>
            <w:rStyle w:val="ad"/>
          </w:rPr>
          <w:t>Перейти в каталог</w:t>
        </w:r>
      </w:hyperlink>
    </w:p>
    <w:p w:rsidR="003E4CD5" w:rsidRDefault="003E4CD5" w:rsidP="003E4CD5">
      <w:pPr>
        <w:pStyle w:val="31"/>
      </w:pPr>
      <w:r>
        <w:rPr>
          <w:b/>
        </w:rPr>
        <w:t>10</w:t>
      </w:r>
      <w:r w:rsidR="005E1257">
        <w:rPr>
          <w:rFonts w:asciiTheme="minorHAnsi" w:hAnsiTheme="minorHAnsi"/>
          <w:b/>
        </w:rPr>
        <w:t>3</w:t>
      </w:r>
      <w:r>
        <w:rPr>
          <w:b/>
        </w:rPr>
        <w:t xml:space="preserve">. Руднев С. Д. </w:t>
      </w:r>
      <w:r>
        <w:t>Технологическое оборудование пищевых производств : учебное пособие : [16+]/ С. Д. Руднев, И. Б. Плотников, К. Б. Плотников. ‒ Кемерово: Кемеровский государственный университет, 2021. ‒ 200 с.: ил.; 21 см. ‒ (Высшее образование). ‒ Библиогр.: с. 199‒200 (13 назв.). (Шифр Л9/Р833 Ч/з1 / Г2022‒4667упр)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Пособие направлено на формирование представлений об особенностях функционир</w:t>
      </w:r>
      <w:r w:rsidRPr="0014461F">
        <w:rPr>
          <w:i/>
        </w:rPr>
        <w:t>о</w:t>
      </w:r>
      <w:r w:rsidRPr="0014461F">
        <w:rPr>
          <w:i/>
        </w:rPr>
        <w:t>вания оборудования, взаимодействиях рабочих органов и сред с перерабатываемой продукцией, з</w:t>
      </w:r>
      <w:r w:rsidRPr="0014461F">
        <w:rPr>
          <w:i/>
        </w:rPr>
        <w:t>а</w:t>
      </w:r>
      <w:r w:rsidRPr="0014461F">
        <w:rPr>
          <w:i/>
        </w:rPr>
        <w:t>кономерностях трансформации материалов в рабочих зонах технологического оборудования. Пос</w:t>
      </w:r>
      <w:r w:rsidRPr="0014461F">
        <w:rPr>
          <w:i/>
        </w:rPr>
        <w:t>о</w:t>
      </w:r>
      <w:r w:rsidRPr="0014461F">
        <w:rPr>
          <w:i/>
        </w:rPr>
        <w:t>бие предназначено для бакалавров направлений 15.03.02 Технологические машины и оборудование; 20.03.01 Техносферная безопасность; 19.03.01 Биотехнология; 19.03.02 Продукты питания из ра</w:t>
      </w:r>
      <w:r w:rsidRPr="0014461F">
        <w:rPr>
          <w:i/>
        </w:rPr>
        <w:t>с</w:t>
      </w:r>
      <w:r w:rsidRPr="0014461F">
        <w:rPr>
          <w:i/>
        </w:rPr>
        <w:t>тительного сырья; 19.03.03 Продукты питания животного происхождения</w:t>
      </w:r>
    </w:p>
    <w:p w:rsidR="003E4CD5" w:rsidRDefault="007268D0" w:rsidP="003E4CD5">
      <w:pPr>
        <w:pStyle w:val="a8"/>
      </w:pPr>
      <w:hyperlink r:id="rId143" w:history="1">
        <w:r w:rsidR="003E4CD5">
          <w:rPr>
            <w:rStyle w:val="ad"/>
          </w:rPr>
          <w:t>Перейти в каталог</w:t>
        </w:r>
      </w:hyperlink>
    </w:p>
    <w:p w:rsidR="003E4CD5" w:rsidRDefault="003E4CD5" w:rsidP="003E4CD5">
      <w:pPr>
        <w:pStyle w:val="31"/>
      </w:pPr>
      <w:r>
        <w:rPr>
          <w:b/>
        </w:rPr>
        <w:t>10</w:t>
      </w:r>
      <w:r w:rsidR="005E1257">
        <w:rPr>
          <w:rFonts w:asciiTheme="minorHAnsi" w:hAnsiTheme="minorHAnsi"/>
          <w:b/>
        </w:rPr>
        <w:t>4</w:t>
      </w:r>
      <w:r>
        <w:rPr>
          <w:b/>
        </w:rPr>
        <w:t xml:space="preserve">. Степовой А. В. </w:t>
      </w:r>
      <w:r>
        <w:t>Технология и экспертиза безалкогольных и алкогольных напитков. Курсовое и дипломное проектирование : учебное пособие/ А. В. Степовой, Е. А. Ольховатов, А. В. Христюк. ‒ Краснодар: КубГАУ, 2021. ‒ 180 с.: ил.; 20 см. ‒ Библиогр.: с. 147‒149 (33 назв.). (Шифр Л8/С795 Ч/з1 / Г2022‒3971упр)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В учебном пособии приведены сведения о технологии безалкогольных напитков, пр</w:t>
      </w:r>
      <w:r w:rsidRPr="0014461F">
        <w:rPr>
          <w:i/>
        </w:rPr>
        <w:t>о</w:t>
      </w:r>
      <w:r w:rsidRPr="0014461F">
        <w:rPr>
          <w:i/>
        </w:rPr>
        <w:t>блемам качества продукции отрасли, общие положения по оформлению проекта, требования к структуре и содержанию разделов пояснительной записки и графической части курсовой и выпус</w:t>
      </w:r>
      <w:r w:rsidRPr="0014461F">
        <w:rPr>
          <w:i/>
        </w:rPr>
        <w:t>к</w:t>
      </w:r>
      <w:r w:rsidRPr="0014461F">
        <w:rPr>
          <w:i/>
        </w:rPr>
        <w:t>ной квалификационной работ. Изложенная информация необходима и достаточна для выполнения курсовой и выпускной квалификационной работ по дисциплине "Технология и экспертиза безалк</w:t>
      </w:r>
      <w:r w:rsidRPr="0014461F">
        <w:rPr>
          <w:i/>
        </w:rPr>
        <w:t>о</w:t>
      </w:r>
      <w:r w:rsidRPr="0014461F">
        <w:rPr>
          <w:i/>
        </w:rPr>
        <w:t>гольных и алкогольных напитков". Предназначено для обучающихся по программе бакалавриата направлений подготовки 19.03.02 Продукты питания из растительного сырья и 35.03.07 Технология производства и переработки сельскохозяйственной продукции, может быть использовано маг</w:t>
      </w:r>
      <w:r w:rsidRPr="0014461F">
        <w:rPr>
          <w:i/>
        </w:rPr>
        <w:t>и</w:t>
      </w:r>
      <w:r w:rsidRPr="0014461F">
        <w:rPr>
          <w:i/>
        </w:rPr>
        <w:t>странтами, аспирантами инженерно-технологических направлений подготовки, преподавателями.</w:t>
      </w:r>
    </w:p>
    <w:p w:rsidR="003E4CD5" w:rsidRDefault="007268D0" w:rsidP="003E4CD5">
      <w:pPr>
        <w:pStyle w:val="a8"/>
      </w:pPr>
      <w:hyperlink r:id="rId144" w:history="1">
        <w:r w:rsidR="003E4CD5">
          <w:rPr>
            <w:rStyle w:val="ad"/>
          </w:rPr>
          <w:t>Перейти в каталог</w:t>
        </w:r>
      </w:hyperlink>
    </w:p>
    <w:p w:rsidR="003E4CD5" w:rsidRDefault="003E4CD5" w:rsidP="003E4CD5">
      <w:pPr>
        <w:pStyle w:val="31"/>
      </w:pPr>
      <w:r>
        <w:rPr>
          <w:b/>
        </w:rPr>
        <w:t>10</w:t>
      </w:r>
      <w:r w:rsidR="005E1257">
        <w:rPr>
          <w:rFonts w:asciiTheme="minorHAnsi" w:hAnsiTheme="minorHAnsi"/>
          <w:b/>
        </w:rPr>
        <w:t>5</w:t>
      </w:r>
      <w:r>
        <w:rPr>
          <w:b/>
        </w:rPr>
        <w:t xml:space="preserve">. Сысоева Е. В. </w:t>
      </w:r>
      <w:r>
        <w:t>Контроль качества пищевых продуктов : учебное пособие/ Е. В. Сысоева, Г. А. Кутырев, М. А. Сысоева. ‒ Казань: Издательство Казанского национального исследовательского те</w:t>
      </w:r>
      <w:r>
        <w:t>х</w:t>
      </w:r>
      <w:r>
        <w:t>нологического университета, 2020. ‒ 87, [1] с.: ил.; 20 см. ‒ Библиогр.: с. 83‒88. (Шифр Л8/С956 Ч/з1 / Г2022‒3492упр)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Рассмотрены нормативно-правовая документация, регламентирующая контроль к</w:t>
      </w:r>
      <w:r w:rsidRPr="0014461F">
        <w:rPr>
          <w:i/>
        </w:rPr>
        <w:t>а</w:t>
      </w:r>
      <w:r w:rsidRPr="0014461F">
        <w:rPr>
          <w:i/>
        </w:rPr>
        <w:t>чества пищевых продуктов и деятельность международных и национальных организаций, ос</w:t>
      </w:r>
      <w:r w:rsidRPr="0014461F">
        <w:rPr>
          <w:i/>
        </w:rPr>
        <w:t>у</w:t>
      </w:r>
      <w:r w:rsidRPr="0014461F">
        <w:rPr>
          <w:i/>
        </w:rPr>
        <w:t>ществляющих надзор и устанавливающих требования к пищевой продукции. Разобраны основные принципы организации системного управления качеством</w:t>
      </w:r>
    </w:p>
    <w:p w:rsidR="003E4CD5" w:rsidRDefault="007268D0" w:rsidP="003E4CD5">
      <w:pPr>
        <w:pStyle w:val="a8"/>
      </w:pPr>
      <w:hyperlink r:id="rId145" w:history="1">
        <w:r w:rsidR="003E4CD5">
          <w:rPr>
            <w:rStyle w:val="ad"/>
          </w:rPr>
          <w:t>Перейти в каталог</w:t>
        </w:r>
      </w:hyperlink>
    </w:p>
    <w:p w:rsidR="003E4CD5" w:rsidRDefault="003E4CD5" w:rsidP="003E4CD5">
      <w:pPr>
        <w:pStyle w:val="31"/>
      </w:pPr>
      <w:r>
        <w:rPr>
          <w:b/>
        </w:rPr>
        <w:t>10</w:t>
      </w:r>
      <w:r w:rsidR="005E1257">
        <w:rPr>
          <w:rFonts w:asciiTheme="minorHAnsi" w:hAnsiTheme="minorHAnsi"/>
          <w:b/>
        </w:rPr>
        <w:t>6</w:t>
      </w:r>
      <w:r>
        <w:rPr>
          <w:b/>
        </w:rPr>
        <w:t xml:space="preserve">. Хрундин Д. В. </w:t>
      </w:r>
      <w:r>
        <w:t>Общая технология молочной отрасли : учебное пособие/ Д. В. Хрундин, Г. О. Ежкова. ‒ Казань: Издательство Казанского национального исследовательского технологического университета, 2020. ‒ 98, [1] с.: ил.; 20 см. ‒ Библиогр.: с. 95 (8 назв.). (Шифр Л9/Х952 Ч/з1 / Г2022‒3247упр)</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Рассмотрены основные вопросы, связанные с получением и первичной обработкой молока. Приведены сведения об основных свойствах молока, его химическом составе и значении в питании человека. Описаны способы первичной обработки молока-сырья, необходимые для сохран</w:t>
      </w:r>
      <w:r w:rsidRPr="0014461F">
        <w:rPr>
          <w:i/>
        </w:rPr>
        <w:t>е</w:t>
      </w:r>
      <w:r w:rsidRPr="0014461F">
        <w:rPr>
          <w:i/>
        </w:rPr>
        <w:t>ния ценных компонентов молока перед его переработкой. Изложены технологии механической, термической, мембранной и физико-химической очистки и подготовки молока к транспортиров</w:t>
      </w:r>
      <w:r w:rsidRPr="0014461F">
        <w:rPr>
          <w:i/>
        </w:rPr>
        <w:t>а</w:t>
      </w:r>
      <w:r w:rsidRPr="0014461F">
        <w:rPr>
          <w:i/>
        </w:rPr>
        <w:t>нию и переработке</w:t>
      </w:r>
    </w:p>
    <w:p w:rsidR="003E4CD5" w:rsidRDefault="007268D0" w:rsidP="003E4CD5">
      <w:pPr>
        <w:pStyle w:val="a8"/>
      </w:pPr>
      <w:hyperlink r:id="rId146" w:history="1">
        <w:r w:rsidR="003E4CD5">
          <w:rPr>
            <w:rStyle w:val="ad"/>
          </w:rPr>
          <w:t>Перейти в каталог</w:t>
        </w:r>
      </w:hyperlink>
    </w:p>
    <w:p w:rsidR="003E4CD5" w:rsidRDefault="003E4CD5" w:rsidP="003E4CD5">
      <w:pPr>
        <w:pStyle w:val="31"/>
      </w:pPr>
      <w:r>
        <w:rPr>
          <w:b/>
        </w:rPr>
        <w:t>1</w:t>
      </w:r>
      <w:r w:rsidR="000E2E9D">
        <w:rPr>
          <w:rFonts w:asciiTheme="minorHAnsi" w:hAnsiTheme="minorHAnsi"/>
          <w:b/>
        </w:rPr>
        <w:t>0</w:t>
      </w:r>
      <w:r w:rsidR="005E1257">
        <w:rPr>
          <w:rFonts w:asciiTheme="minorHAnsi" w:hAnsiTheme="minorHAnsi"/>
          <w:b/>
        </w:rPr>
        <w:t>7</w:t>
      </w:r>
      <w:r>
        <w:rPr>
          <w:b/>
        </w:rPr>
        <w:t xml:space="preserve">. Черных О. Н. </w:t>
      </w:r>
      <w:r>
        <w:t>Современные водяные мельницы России/ О. Н. Черных, В. В. Волшаник, А. В. Бурлаченко; под общей редакцией О. Н. Черных ; Министерство сельского хозяйства Российской Федерации, Российский государственный аграрный университет-МСХА имени К. А. Тимирязева. ‒ Москва: Издательство РГАУ-МСХА, 2020. ‒ 353 с.: ил.; 21 см. ‒ Библиогр.: с. 315‒323 (117 назв.). (Шифр Н72/Ч496 Ч/з1 / Г2022‒5095)</w:t>
      </w:r>
    </w:p>
    <w:p w:rsidR="003E4CD5" w:rsidRDefault="003E4CD5" w:rsidP="003E4CD5">
      <w:pPr>
        <w:pStyle w:val="a8"/>
      </w:pPr>
      <w:r>
        <w:t>Экземпляры: всего: 1 ‒ Ч/з1(1)</w:t>
      </w:r>
    </w:p>
    <w:p w:rsidR="003E4CD5" w:rsidRPr="0014461F" w:rsidRDefault="003E4CD5" w:rsidP="003E4CD5">
      <w:pPr>
        <w:pStyle w:val="a8"/>
        <w:rPr>
          <w:i/>
        </w:rPr>
      </w:pPr>
      <w:r>
        <w:t xml:space="preserve">Аннотация: </w:t>
      </w:r>
      <w:r w:rsidRPr="0014461F">
        <w:rPr>
          <w:i/>
        </w:rPr>
        <w:t>Приведена краткая информация о водяных мельницах, построенных в России в пр</w:t>
      </w:r>
      <w:r w:rsidRPr="0014461F">
        <w:rPr>
          <w:i/>
        </w:rPr>
        <w:t>о</w:t>
      </w:r>
      <w:r w:rsidRPr="0014461F">
        <w:rPr>
          <w:i/>
        </w:rPr>
        <w:t>шлые века, реконструированных и построенных в наше время. Приведены рекомендации по прое</w:t>
      </w:r>
      <w:r w:rsidRPr="0014461F">
        <w:rPr>
          <w:i/>
        </w:rPr>
        <w:t>к</w:t>
      </w:r>
      <w:r w:rsidRPr="0014461F">
        <w:rPr>
          <w:i/>
        </w:rPr>
        <w:t>тированию водяных мельниц для климатических условий Российской Федерации, разработанные с учетом опыта последних лет. Книга предназначена для активных граждан нашей страны, жела</w:t>
      </w:r>
      <w:r w:rsidRPr="0014461F">
        <w:rPr>
          <w:i/>
        </w:rPr>
        <w:t>ю</w:t>
      </w:r>
      <w:r w:rsidRPr="0014461F">
        <w:rPr>
          <w:i/>
        </w:rPr>
        <w:t>щих вложить силы и средства в сохранение культуры и истории нашей страны, развитие отеч</w:t>
      </w:r>
      <w:r w:rsidRPr="0014461F">
        <w:rPr>
          <w:i/>
        </w:rPr>
        <w:t>е</w:t>
      </w:r>
      <w:r w:rsidRPr="0014461F">
        <w:rPr>
          <w:i/>
        </w:rPr>
        <w:t>ственного туризма, реставрации и воссоздания историко-культурных и природно-ландшафтных памятников, воспитание будущих поколений. Для студентов вузов, обучающихся по специальностям "Гидротехническое строительство", "Природоохранное обустройство территорий" и "Инжене</w:t>
      </w:r>
      <w:r w:rsidRPr="0014461F">
        <w:rPr>
          <w:i/>
        </w:rPr>
        <w:t>р</w:t>
      </w:r>
      <w:r w:rsidRPr="0014461F">
        <w:rPr>
          <w:i/>
        </w:rPr>
        <w:t>ная защита окружающей среды"</w:t>
      </w:r>
    </w:p>
    <w:p w:rsidR="003E4CD5" w:rsidRDefault="007268D0" w:rsidP="003E4CD5">
      <w:pPr>
        <w:pStyle w:val="a8"/>
      </w:pPr>
      <w:hyperlink r:id="rId147" w:history="1">
        <w:r w:rsidR="003E4CD5">
          <w:rPr>
            <w:rStyle w:val="ad"/>
          </w:rPr>
          <w:t>Перейти в каталог</w:t>
        </w:r>
      </w:hyperlink>
    </w:p>
    <w:p w:rsidR="003E4CD5" w:rsidRDefault="000E2E9D" w:rsidP="003E4CD5">
      <w:pPr>
        <w:pStyle w:val="31"/>
      </w:pPr>
      <w:r>
        <w:rPr>
          <w:rFonts w:asciiTheme="minorHAnsi" w:hAnsiTheme="minorHAnsi"/>
          <w:b/>
        </w:rPr>
        <w:t>1</w:t>
      </w:r>
      <w:r w:rsidR="005E1257">
        <w:rPr>
          <w:rFonts w:asciiTheme="minorHAnsi" w:hAnsiTheme="minorHAnsi"/>
          <w:b/>
        </w:rPr>
        <w:t>08</w:t>
      </w:r>
      <w:r w:rsidR="003E4CD5">
        <w:rPr>
          <w:b/>
        </w:rPr>
        <w:t xml:space="preserve">. Щербакова Е. В. </w:t>
      </w:r>
      <w:r w:rsidR="003E4CD5">
        <w:t>Пищевая химия : учебное пособие/ Е. В. Щербакова, Е. А. Ольховатов. ‒ Краснодар: КубГАУ, 2021. ‒ 176 с.: ил.; 20 см. ‒ Библиогр.: с. 172‒174 (36 назв.). (Шифр Л8/Щ613 Ч/з1 / Г2022‒4535упр)</w:t>
      </w:r>
    </w:p>
    <w:p w:rsidR="003E4CD5" w:rsidRDefault="003E4CD5" w:rsidP="003E4CD5">
      <w:pPr>
        <w:pStyle w:val="a8"/>
      </w:pPr>
      <w:r>
        <w:lastRenderedPageBreak/>
        <w:t>Экземпляры: всего: 1 ‒ Ч/з1(1)</w:t>
      </w:r>
    </w:p>
    <w:p w:rsidR="003E4CD5" w:rsidRPr="009230D0" w:rsidRDefault="003E4CD5" w:rsidP="003E4CD5">
      <w:pPr>
        <w:pStyle w:val="a8"/>
        <w:rPr>
          <w:i/>
        </w:rPr>
      </w:pPr>
      <w:r>
        <w:t xml:space="preserve">Аннотация: </w:t>
      </w:r>
      <w:r w:rsidRPr="009230D0">
        <w:rPr>
          <w:i/>
        </w:rPr>
        <w:t>В учебном пособии отражены проблемы реализации технологии производства сел</w:t>
      </w:r>
      <w:r w:rsidRPr="009230D0">
        <w:rPr>
          <w:i/>
        </w:rPr>
        <w:t>ь</w:t>
      </w:r>
      <w:r w:rsidRPr="009230D0">
        <w:rPr>
          <w:i/>
        </w:rPr>
        <w:t>скохозяйственной продукции и оценки ее качества с учетом биохимических показателей, определ</w:t>
      </w:r>
      <w:r w:rsidRPr="009230D0">
        <w:rPr>
          <w:i/>
        </w:rPr>
        <w:t>е</w:t>
      </w:r>
      <w:r w:rsidRPr="009230D0">
        <w:rPr>
          <w:i/>
        </w:rPr>
        <w:t>ния способов ее хранения и переработки; управления основным и вспомогательным производствами, выработки и анализа пищевой продукции из растительного сырья, соответствующей требованиям международных и национальных стандартов, обладающей высокой физиологической и пищевой ценностью и способной конкурировать на рынке с зарубежными аналогами. Предназначено для об</w:t>
      </w:r>
      <w:r w:rsidRPr="009230D0">
        <w:rPr>
          <w:i/>
        </w:rPr>
        <w:t>у</w:t>
      </w:r>
      <w:r w:rsidRPr="009230D0">
        <w:rPr>
          <w:i/>
        </w:rPr>
        <w:t>чающихся по направлениям подготовки 35.03.07 Технология производства и переработки сельскох</w:t>
      </w:r>
      <w:r w:rsidRPr="009230D0">
        <w:rPr>
          <w:i/>
        </w:rPr>
        <w:t>о</w:t>
      </w:r>
      <w:r w:rsidRPr="009230D0">
        <w:rPr>
          <w:i/>
        </w:rPr>
        <w:t>зяйственной продукции и 19.03.02 Продукты питания из растительного сырья. Представляет и</w:t>
      </w:r>
      <w:r w:rsidRPr="009230D0">
        <w:rPr>
          <w:i/>
        </w:rPr>
        <w:t>н</w:t>
      </w:r>
      <w:r w:rsidRPr="009230D0">
        <w:rPr>
          <w:i/>
        </w:rPr>
        <w:t>терес также для обучающихся в магистратуре и аспирантуре соответствующих направлений по</w:t>
      </w:r>
      <w:r w:rsidRPr="009230D0">
        <w:rPr>
          <w:i/>
        </w:rPr>
        <w:t>д</w:t>
      </w:r>
      <w:r w:rsidRPr="009230D0">
        <w:rPr>
          <w:i/>
        </w:rPr>
        <w:t>готовки, преподавателей и технологов пищевых предприятий</w:t>
      </w:r>
    </w:p>
    <w:p w:rsidR="003E4CD5" w:rsidRDefault="007268D0" w:rsidP="003E4CD5">
      <w:pPr>
        <w:pStyle w:val="a8"/>
      </w:pPr>
      <w:hyperlink r:id="rId148" w:history="1">
        <w:r w:rsidR="003E4CD5">
          <w:rPr>
            <w:rStyle w:val="ad"/>
          </w:rPr>
          <w:t>Перейти в каталог</w:t>
        </w:r>
      </w:hyperlink>
    </w:p>
    <w:p w:rsidR="003E4CD5" w:rsidRDefault="003E4CD5" w:rsidP="003E4CD5">
      <w:pPr>
        <w:pStyle w:val="1"/>
      </w:pPr>
      <w:bookmarkStart w:id="29" w:name="_Toc112163212"/>
      <w:r>
        <w:t>Биологические науки</w:t>
      </w:r>
      <w:bookmarkEnd w:id="29"/>
    </w:p>
    <w:p w:rsidR="003E4CD5" w:rsidRDefault="003E4CD5" w:rsidP="003E4CD5">
      <w:pPr>
        <w:pStyle w:val="31"/>
      </w:pPr>
      <w:r>
        <w:rPr>
          <w:b/>
        </w:rPr>
        <w:t>1</w:t>
      </w:r>
      <w:r w:rsidR="005E1257">
        <w:rPr>
          <w:rFonts w:asciiTheme="minorHAnsi" w:hAnsiTheme="minorHAnsi"/>
          <w:b/>
        </w:rPr>
        <w:t>09</w:t>
      </w:r>
      <w:r>
        <w:rPr>
          <w:b/>
        </w:rPr>
        <w:t>. Актуальные</w:t>
      </w:r>
      <w:r>
        <w:t xml:space="preserve"> вопросы изучения наземных и водных экосистем среднерусской лесостепи : [сборник статей]/ Министерство науки и высшего образования РФ, Воронежский государственный университет, Медико-биологический факультет, Кафедра зоологии и паразитологии при содействии Воронежского отделения Русского энтомологического общества ; главный редактор Е. В. Аксене</w:t>
      </w:r>
      <w:r>
        <w:t>н</w:t>
      </w:r>
      <w:r>
        <w:t>ко. ‒ Воронеж : Цифровая полиграфия</w:t>
      </w:r>
    </w:p>
    <w:p w:rsidR="003E4CD5" w:rsidRDefault="003E4CD5" w:rsidP="003E4CD5">
      <w:pPr>
        <w:pStyle w:val="a8"/>
      </w:pPr>
      <w:r>
        <w:t>Вып. 1: Материалы конференции с международным участием, посвященной 155-летию со дня рождения профессора Константина Карловича Сент-Илера (г. Воронеж, 15 апреля 2021 г.)/ редактор В. Б.Голуб. ‒ 2021. ‒ 144 с.: ил. ‒ Библиогр. в конце докл. (Шифр Е081/А437/N1 Ч/з1 / Г2022‒2321/N1)</w:t>
      </w:r>
    </w:p>
    <w:p w:rsidR="003E4CD5" w:rsidRDefault="003E4CD5" w:rsidP="003E4CD5">
      <w:pPr>
        <w:pStyle w:val="a8"/>
      </w:pPr>
      <w:r>
        <w:t>Экземпляры: всего: 1 ‒ Ч/з1(1)</w:t>
      </w:r>
    </w:p>
    <w:p w:rsidR="003E4CD5" w:rsidRDefault="003E4CD5" w:rsidP="003E4CD5">
      <w:pPr>
        <w:pStyle w:val="a8"/>
      </w:pPr>
      <w:r>
        <w:t xml:space="preserve">Аннотация: </w:t>
      </w:r>
      <w:r w:rsidRPr="009230D0">
        <w:rPr>
          <w:i/>
        </w:rPr>
        <w:t>В сборник вошли статьи по актуальным вопросам изучения наземных и водных эк</w:t>
      </w:r>
      <w:r w:rsidRPr="009230D0">
        <w:rPr>
          <w:i/>
        </w:rPr>
        <w:t>о</w:t>
      </w:r>
      <w:r w:rsidRPr="009230D0">
        <w:rPr>
          <w:i/>
        </w:rPr>
        <w:t>систем среднерусской лесостепи, представленные на научной конференции, посвященной 155-летию со дня рождения профессора К. К. Сент-Илера</w:t>
      </w:r>
    </w:p>
    <w:p w:rsidR="003E4CD5" w:rsidRDefault="007268D0" w:rsidP="003E4CD5">
      <w:pPr>
        <w:pStyle w:val="a8"/>
      </w:pPr>
      <w:hyperlink r:id="rId149" w:history="1">
        <w:r w:rsidR="003E4CD5">
          <w:rPr>
            <w:rStyle w:val="ad"/>
          </w:rPr>
          <w:t>Перейти в каталог</w:t>
        </w:r>
      </w:hyperlink>
    </w:p>
    <w:p w:rsidR="003E4CD5" w:rsidRDefault="003E4CD5" w:rsidP="003E4CD5">
      <w:pPr>
        <w:pStyle w:val="31"/>
      </w:pPr>
      <w:r>
        <w:rPr>
          <w:b/>
        </w:rPr>
        <w:t>11</w:t>
      </w:r>
      <w:r w:rsidR="005E1257">
        <w:rPr>
          <w:rFonts w:asciiTheme="minorHAnsi" w:hAnsiTheme="minorHAnsi"/>
          <w:b/>
        </w:rPr>
        <w:t>0</w:t>
      </w:r>
      <w:r>
        <w:rPr>
          <w:b/>
        </w:rPr>
        <w:t>. Атлас:</w:t>
      </w:r>
      <w:r>
        <w:t xml:space="preserve"> морфологическая характеристика биологических объектов/ Министерство науки и высшего образования Российской Федерации, Кубанский государственный технологический униве</w:t>
      </w:r>
      <w:r>
        <w:t>р</w:t>
      </w:r>
      <w:r>
        <w:t>ситет; В. Г. Лобанов [и др.]. ‒ Краснодар: КубГТУ, 2021. ‒ 279 с.: ил.; 21 см. ‒ Библиогр.: с. 278‒279 (36 назв.). (Шифр Е57/А924 Ч/з1 / Г2022‒4227)</w:t>
      </w:r>
    </w:p>
    <w:p w:rsidR="003E4CD5" w:rsidRDefault="003E4CD5" w:rsidP="003E4CD5">
      <w:pPr>
        <w:pStyle w:val="a8"/>
      </w:pPr>
      <w:r>
        <w:t>Экземпляры: всего: 1 ‒ Ч/з1(1)</w:t>
      </w:r>
    </w:p>
    <w:p w:rsidR="003E4CD5" w:rsidRPr="009230D0" w:rsidRDefault="003E4CD5" w:rsidP="003E4CD5">
      <w:pPr>
        <w:pStyle w:val="a8"/>
        <w:rPr>
          <w:i/>
        </w:rPr>
      </w:pPr>
      <w:r>
        <w:t>Аннотация</w:t>
      </w:r>
      <w:r w:rsidRPr="009230D0">
        <w:rPr>
          <w:i/>
        </w:rPr>
        <w:t>: В атласе приведена морфологическая характеристика нативных крахмалов разного ботанического происхождения российской, белоруской, украинской и немецкой селекции: курузного, тапиокового, ржаного, пшеничного, тритикалевого рисового, горохового, амарантового, ячменного, соргового, овсяного, гречишного, бананового, a также модифицированных крахмалов, мальт</w:t>
      </w:r>
      <w:r w:rsidRPr="009230D0">
        <w:rPr>
          <w:i/>
        </w:rPr>
        <w:t>о</w:t>
      </w:r>
      <w:r w:rsidRPr="009230D0">
        <w:rPr>
          <w:i/>
        </w:rPr>
        <w:t>декстрина, циклодекстрина, мальтина, патоки крахмальной, крахмалосодержащих реагентов для бурения и крахмалсодержащих биокомпозитов (ржаной обдирной и сеянной, пшеничной, кукурузной, овсяной, пшенной, чумизной, гречневой, просяной, фасолевой, бобовой, чечевичной, гороховой, бан</w:t>
      </w:r>
      <w:r w:rsidRPr="009230D0">
        <w:rPr>
          <w:i/>
        </w:rPr>
        <w:t>а</w:t>
      </w:r>
      <w:r w:rsidRPr="009230D0">
        <w:rPr>
          <w:i/>
        </w:rPr>
        <w:t>новой муки, полуфабрикатов картофелепродуктов, сухого картофельного пюре, зерновок пшеницы и ячменя), крахмальной мезги, камедей, альгината натрия, к-каррагинана, целлюлозы (коллоидной и хлопковой), вискозы (волокно), хитина и его производных, гликогена, сухих молочных продуктов, с</w:t>
      </w:r>
      <w:r w:rsidRPr="009230D0">
        <w:rPr>
          <w:i/>
        </w:rPr>
        <w:t>у</w:t>
      </w:r>
      <w:r w:rsidRPr="009230D0">
        <w:rPr>
          <w:i/>
        </w:rPr>
        <w:t>хого мяса (говядины, свинины и курятины), мясопродуктов (фарша и сосисок), семян масличных культур (сои, подсолнечника и рапса), нуклеиновых кислот (ДНК и РНК)</w:t>
      </w:r>
    </w:p>
    <w:p w:rsidR="003E4CD5" w:rsidRDefault="007268D0" w:rsidP="003E4CD5">
      <w:pPr>
        <w:pStyle w:val="a8"/>
      </w:pPr>
      <w:hyperlink r:id="rId150" w:history="1">
        <w:r w:rsidR="003E4CD5">
          <w:rPr>
            <w:rStyle w:val="ad"/>
          </w:rPr>
          <w:t>Перейти в каталог</w:t>
        </w:r>
      </w:hyperlink>
    </w:p>
    <w:p w:rsidR="003E4CD5" w:rsidRDefault="003E4CD5" w:rsidP="003E4CD5">
      <w:pPr>
        <w:pStyle w:val="31"/>
      </w:pPr>
      <w:r>
        <w:rPr>
          <w:b/>
        </w:rPr>
        <w:t>11</w:t>
      </w:r>
      <w:r w:rsidR="005E1257">
        <w:rPr>
          <w:rFonts w:asciiTheme="minorHAnsi" w:hAnsiTheme="minorHAnsi"/>
          <w:b/>
        </w:rPr>
        <w:t>1</w:t>
      </w:r>
      <w:r>
        <w:rPr>
          <w:b/>
        </w:rPr>
        <w:t xml:space="preserve">. Белоусова Е. А. </w:t>
      </w:r>
      <w:r>
        <w:t>Репликация ДНК прокариот и вирусов : учебное пособие/ Е. А. Белоусова, Г. М. Дымшиц; Министерство науки и высшего образования РФ, Новосибирский государственный университет, Факультет естественных наук. ‒ Изд. 2-е, испр. ‒ Новосибирск: НГУ, 2022. ‒ 68, [1] с.: цв.ил. ‒ Библиогр.: с. 67‒68 (30 назв.). (Шифр Е04/Б438 Ч/з1 / Е2022‒405)</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Пособие представляет собой развернутое описание одного из основных молекулярно-генетических процессов, обеспечивающих воспроизведение генетической информации прокариот и вирусов, ‒ репликации. Особое внимание уделено описанию набора функциональных элементов, обе</w:t>
      </w:r>
      <w:r w:rsidRPr="009230D0">
        <w:rPr>
          <w:i/>
        </w:rPr>
        <w:t>с</w:t>
      </w:r>
      <w:r w:rsidRPr="009230D0">
        <w:rPr>
          <w:i/>
        </w:rPr>
        <w:t>печивающих регуляцию процесса репликации. Частично освещает курс "Механизмы репликации, транскрипции, трансляции"</w:t>
      </w:r>
    </w:p>
    <w:p w:rsidR="003E4CD5" w:rsidRDefault="007268D0" w:rsidP="003E4CD5">
      <w:pPr>
        <w:pStyle w:val="a8"/>
      </w:pPr>
      <w:hyperlink r:id="rId151" w:history="1">
        <w:r w:rsidR="003E4CD5">
          <w:rPr>
            <w:rStyle w:val="ad"/>
          </w:rPr>
          <w:t>Перейти в каталог</w:t>
        </w:r>
      </w:hyperlink>
    </w:p>
    <w:p w:rsidR="003E4CD5" w:rsidRDefault="003E4CD5" w:rsidP="003E4CD5">
      <w:pPr>
        <w:pStyle w:val="31"/>
      </w:pPr>
      <w:r>
        <w:rPr>
          <w:b/>
        </w:rPr>
        <w:lastRenderedPageBreak/>
        <w:t>11</w:t>
      </w:r>
      <w:r w:rsidR="005E1257">
        <w:rPr>
          <w:rFonts w:asciiTheme="minorHAnsi" w:hAnsiTheme="minorHAnsi"/>
          <w:b/>
        </w:rPr>
        <w:t>2</w:t>
      </w:r>
      <w:r>
        <w:rPr>
          <w:b/>
        </w:rPr>
        <w:t xml:space="preserve">. Буруковский Р. Н. </w:t>
      </w:r>
      <w:r>
        <w:t>Креветки: состав пищи и пищевые взаимоотношения/ Р. Н. Буруко</w:t>
      </w:r>
      <w:r>
        <w:t>в</w:t>
      </w:r>
      <w:r>
        <w:t>ский. ‒ Санкт-Петербург: Проспект науки, 2022. ‒ 567 с.: ил.; 25 см. ‒ Библиогр.: с. 529‒556. (Шифр Е69/Б916 Ч/з1 / Д2022‒408)</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Данная книга ‒ первая, посвященная описанию состава пищи и особенностей пит</w:t>
      </w:r>
      <w:r w:rsidRPr="009230D0">
        <w:rPr>
          <w:i/>
        </w:rPr>
        <w:t>а</w:t>
      </w:r>
      <w:r w:rsidRPr="009230D0">
        <w:rPr>
          <w:i/>
        </w:rPr>
        <w:t>ния креветок. Материал был собран в период с 1965 по 2018 гг. в разных районах Атлантического, Индийского, Тихого и Южного океанов, а также в Черном, Балтийском и Белом морях. Исследовано содержимое 25784 желудков у 126 видов креветок, относящихся к 57 родам из 19 семейств. В 18538 из них была пища, а 6698 желудков были полными. Состав пищи не менее чем у 75 проц. видов оп</w:t>
      </w:r>
      <w:r w:rsidRPr="009230D0">
        <w:rPr>
          <w:i/>
        </w:rPr>
        <w:t>и</w:t>
      </w:r>
      <w:r w:rsidRPr="009230D0">
        <w:rPr>
          <w:i/>
        </w:rPr>
        <w:t>сан впервые в этой работе или статьях автора, опубликованных ранее. Книга содержит трофич</w:t>
      </w:r>
      <w:r w:rsidRPr="009230D0">
        <w:rPr>
          <w:i/>
        </w:rPr>
        <w:t>е</w:t>
      </w:r>
      <w:r w:rsidRPr="009230D0">
        <w:rPr>
          <w:i/>
        </w:rPr>
        <w:t>ские характеристики креветок из разных районов всех пяти океанов Мирового океана, из разных климатических зон, разных глубин от уреза воды до материкового склона и до глубин примерно 1500 м, а также эпи-, мезо и верхнебатипелагических креветок. В том числе описан состав пищи двух видов креветок, обитающих в нашем регионе непосредственно у уреза воды</w:t>
      </w:r>
    </w:p>
    <w:p w:rsidR="003E4CD5" w:rsidRDefault="007268D0" w:rsidP="003E4CD5">
      <w:pPr>
        <w:pStyle w:val="a8"/>
      </w:pPr>
      <w:hyperlink r:id="rId152" w:history="1">
        <w:r w:rsidR="003E4CD5">
          <w:rPr>
            <w:rStyle w:val="ad"/>
          </w:rPr>
          <w:t>Перейти в каталог</w:t>
        </w:r>
      </w:hyperlink>
    </w:p>
    <w:p w:rsidR="003E4CD5" w:rsidRDefault="003E4CD5" w:rsidP="003E4CD5">
      <w:pPr>
        <w:pStyle w:val="31"/>
      </w:pPr>
      <w:r>
        <w:rPr>
          <w:b/>
        </w:rPr>
        <w:t>11</w:t>
      </w:r>
      <w:r w:rsidR="005E1257">
        <w:rPr>
          <w:rFonts w:asciiTheme="minorHAnsi" w:hAnsiTheme="minorHAnsi"/>
          <w:b/>
        </w:rPr>
        <w:t>3</w:t>
      </w:r>
      <w:r>
        <w:rPr>
          <w:b/>
        </w:rPr>
        <w:t xml:space="preserve">. Гармонов С. Ю. </w:t>
      </w:r>
      <w:r>
        <w:t>Пробоотбор объектов окружающей среды в экологических исследованиях : учебное пособие/ С. Ю. Гармонов, Р. Н. Исмаилова, А. А. Фазуллина. ‒ Казань: Издательство Каза</w:t>
      </w:r>
      <w:r>
        <w:t>н</w:t>
      </w:r>
      <w:r>
        <w:t>ского национального исследовательского технологического университета, 2020. ‒ 118, [1] с.: ил.; 20 см. ‒ Библиогр.: с. 102‒104 (36 назв.). (Шифр Е081/Г206 Ч/з1 / Г2022‒3526упр)</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Рассмотрены методы пробоотбора и практические подходы, необходимые для пр</w:t>
      </w:r>
      <w:r w:rsidRPr="009230D0">
        <w:rPr>
          <w:i/>
        </w:rPr>
        <w:t>а</w:t>
      </w:r>
      <w:r w:rsidRPr="009230D0">
        <w:rPr>
          <w:i/>
        </w:rPr>
        <w:t>вильного отбора проб объектов окружающей среды, базирующиеся на современной базе нормати</w:t>
      </w:r>
      <w:r w:rsidRPr="009230D0">
        <w:rPr>
          <w:i/>
        </w:rPr>
        <w:t>в</w:t>
      </w:r>
      <w:r w:rsidRPr="009230D0">
        <w:rPr>
          <w:i/>
        </w:rPr>
        <w:t>ных документов. Содержит методологию отбора проб любых типов вод, почв, донных отложений, промышленных выбросов, атмосферного воздуха, а также отходов производства и потребления. Предназначено для бакалавров направлений подготовки 18.03.02 "Энерго- и ресурсосберегающие процессы в химической технологии, нефтехимии и биотехнологии" и 20.03.01 "Техносферная бе</w:t>
      </w:r>
      <w:r w:rsidRPr="009230D0">
        <w:rPr>
          <w:i/>
        </w:rPr>
        <w:t>з</w:t>
      </w:r>
      <w:r w:rsidRPr="009230D0">
        <w:rPr>
          <w:i/>
        </w:rPr>
        <w:t>опасность", магистрантов направления подготовки 18.04.02 "Энерго- и ресурсосберегающие пр</w:t>
      </w:r>
      <w:r w:rsidRPr="009230D0">
        <w:rPr>
          <w:i/>
        </w:rPr>
        <w:t>о</w:t>
      </w:r>
      <w:r w:rsidRPr="009230D0">
        <w:rPr>
          <w:i/>
        </w:rPr>
        <w:t>цессы в химической технологии, нефтехимии и биотехнологии" и 20.04.01 "Техносферная безопа</w:t>
      </w:r>
      <w:r w:rsidRPr="009230D0">
        <w:rPr>
          <w:i/>
        </w:rPr>
        <w:t>с</w:t>
      </w:r>
      <w:r w:rsidRPr="009230D0">
        <w:rPr>
          <w:i/>
        </w:rPr>
        <w:t>ность", а также для широкого круга специалистов экологического профиля, работников испыт</w:t>
      </w:r>
      <w:r w:rsidRPr="009230D0">
        <w:rPr>
          <w:i/>
        </w:rPr>
        <w:t>а</w:t>
      </w:r>
      <w:r w:rsidRPr="009230D0">
        <w:rPr>
          <w:i/>
        </w:rPr>
        <w:t>тельных и калибровочных лабораторий, специалистов по качеству и метрологии</w:t>
      </w:r>
    </w:p>
    <w:p w:rsidR="003E4CD5" w:rsidRDefault="007268D0" w:rsidP="003E4CD5">
      <w:pPr>
        <w:pStyle w:val="a8"/>
      </w:pPr>
      <w:hyperlink r:id="rId153" w:history="1">
        <w:r w:rsidR="003E4CD5">
          <w:rPr>
            <w:rStyle w:val="ad"/>
          </w:rPr>
          <w:t>Перейти в каталог</w:t>
        </w:r>
      </w:hyperlink>
    </w:p>
    <w:p w:rsidR="003E4CD5" w:rsidRDefault="003E4CD5" w:rsidP="003E4CD5">
      <w:pPr>
        <w:pStyle w:val="31"/>
      </w:pPr>
      <w:r>
        <w:rPr>
          <w:b/>
        </w:rPr>
        <w:t>11</w:t>
      </w:r>
      <w:r w:rsidR="005E1257">
        <w:rPr>
          <w:rFonts w:asciiTheme="minorHAnsi" w:hAnsiTheme="minorHAnsi"/>
          <w:b/>
        </w:rPr>
        <w:t>4</w:t>
      </w:r>
      <w:r>
        <w:rPr>
          <w:b/>
        </w:rPr>
        <w:t xml:space="preserve">. Дегтярев Г. А. </w:t>
      </w:r>
      <w:r>
        <w:t>Тематический диалектологический словарь чувашского языка. Названия ж</w:t>
      </w:r>
      <w:r>
        <w:t>и</w:t>
      </w:r>
      <w:r>
        <w:t>вотных и растений/ Г. А. Дегтярев; Г. А. Дегтярёв. ‒ Чебоксары: Чувашское книжное издательство, 2021. ‒ 157, [2] с.; 21 см. ‒ Чуваш., рус. ‒ Библиогр.: с. 135‒139. (Шифр Е6/Д261 Ч/з1 / Г2022‒4975)</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Словарь является универсальным справочником по чувашской народной лексике фл</w:t>
      </w:r>
      <w:r w:rsidRPr="009230D0">
        <w:rPr>
          <w:i/>
        </w:rPr>
        <w:t>о</w:t>
      </w:r>
      <w:r w:rsidRPr="009230D0">
        <w:rPr>
          <w:i/>
        </w:rPr>
        <w:t>ры и фауны. В данном издании впервые представлено все многообразие общеязыковых, диалектных и узколокальных обозначений домашних животных и птиц, трав и сельскохозяйственных культур. Приведены русские соответствия названий, краткие определения, сведения об ареале распростр</w:t>
      </w:r>
      <w:r w:rsidRPr="009230D0">
        <w:rPr>
          <w:i/>
        </w:rPr>
        <w:t>а</w:t>
      </w:r>
      <w:r w:rsidRPr="009230D0">
        <w:rPr>
          <w:i/>
        </w:rPr>
        <w:t>нения. В приложении дан список населенных пунктов, упомянутых в книге, с указанием их админ</w:t>
      </w:r>
      <w:r w:rsidRPr="009230D0">
        <w:rPr>
          <w:i/>
        </w:rPr>
        <w:t>и</w:t>
      </w:r>
      <w:r w:rsidRPr="009230D0">
        <w:rPr>
          <w:i/>
        </w:rPr>
        <w:t>стративно-территориальной принадлежности</w:t>
      </w:r>
    </w:p>
    <w:p w:rsidR="003E4CD5" w:rsidRDefault="007268D0" w:rsidP="003E4CD5">
      <w:pPr>
        <w:pStyle w:val="a8"/>
      </w:pPr>
      <w:hyperlink r:id="rId154" w:history="1">
        <w:r w:rsidR="003E4CD5">
          <w:rPr>
            <w:rStyle w:val="ad"/>
          </w:rPr>
          <w:t>Перейти в каталог</w:t>
        </w:r>
      </w:hyperlink>
    </w:p>
    <w:p w:rsidR="003E4CD5" w:rsidRDefault="003E4CD5" w:rsidP="003E4CD5">
      <w:pPr>
        <w:pStyle w:val="31"/>
      </w:pPr>
      <w:r>
        <w:rPr>
          <w:b/>
        </w:rPr>
        <w:t>11</w:t>
      </w:r>
      <w:r w:rsidR="005E1257">
        <w:rPr>
          <w:rFonts w:asciiTheme="minorHAnsi" w:hAnsiTheme="minorHAnsi"/>
          <w:b/>
        </w:rPr>
        <w:t>5</w:t>
      </w:r>
      <w:r>
        <w:rPr>
          <w:b/>
        </w:rPr>
        <w:t xml:space="preserve">. Животова Е. Н. </w:t>
      </w:r>
      <w:r>
        <w:t>Зоопланктон водных экосистем в зоне влияния Нововоронежской АЭС/ Е. Н. Животова; Министерство науки и высшего образования РФ, Воронежский государственный униве</w:t>
      </w:r>
      <w:r>
        <w:t>р</w:t>
      </w:r>
      <w:r>
        <w:t>ситет, Кафедра зоологии и паразитологии, Биоцентр "Веневитиново". ‒ Воронеж: Цифровая пол</w:t>
      </w:r>
      <w:r>
        <w:t>и</w:t>
      </w:r>
      <w:r>
        <w:t>графия, 2021. ‒ 165 с.: ил.; 21 см. ‒ Рез. англ. ‒ Библиогр.: с. 151‒165. (Шифр Е082/Ж676 Ч/з1 / Г2022‒3732)</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В монографии приведены результаты исследований зоопланктона охлаждающих в</w:t>
      </w:r>
      <w:r w:rsidRPr="009230D0">
        <w:rPr>
          <w:i/>
        </w:rPr>
        <w:t>о</w:t>
      </w:r>
      <w:r w:rsidRPr="009230D0">
        <w:rPr>
          <w:i/>
        </w:rPr>
        <w:t>доемов Нововоронежской атомной электростанции в Воронежской области. Дана характеристика структуры зоопланктона и приведена оценка качества воды методами биоиндикации. Предлагае</w:t>
      </w:r>
      <w:r w:rsidRPr="009230D0">
        <w:rPr>
          <w:i/>
        </w:rPr>
        <w:t>т</w:t>
      </w:r>
      <w:r w:rsidRPr="009230D0">
        <w:rPr>
          <w:i/>
        </w:rPr>
        <w:t>ся новый подход к определению уровня тепловой нагрузки на водоемы-охладители, основанный на исследовании структуры зоопланктоценозов и учитывающий абсолютные значения максимальных температур. Книга рассчитана на гидробиологов, экологов, зоологов широкого профиля, преподав</w:t>
      </w:r>
      <w:r w:rsidRPr="009230D0">
        <w:rPr>
          <w:i/>
        </w:rPr>
        <w:t>а</w:t>
      </w:r>
      <w:r w:rsidRPr="009230D0">
        <w:rPr>
          <w:i/>
        </w:rPr>
        <w:t>телей ВУЗов, студентов, специалистов</w:t>
      </w:r>
    </w:p>
    <w:p w:rsidR="003E4CD5" w:rsidRDefault="007268D0" w:rsidP="003E4CD5">
      <w:pPr>
        <w:pStyle w:val="a8"/>
      </w:pPr>
      <w:hyperlink r:id="rId155" w:history="1">
        <w:r w:rsidR="003E4CD5">
          <w:rPr>
            <w:rStyle w:val="ad"/>
          </w:rPr>
          <w:t>Перейти в каталог</w:t>
        </w:r>
      </w:hyperlink>
    </w:p>
    <w:p w:rsidR="003E4CD5" w:rsidRDefault="003E4CD5" w:rsidP="003E4CD5">
      <w:pPr>
        <w:pStyle w:val="31"/>
      </w:pPr>
      <w:r>
        <w:rPr>
          <w:b/>
        </w:rPr>
        <w:lastRenderedPageBreak/>
        <w:t>11</w:t>
      </w:r>
      <w:r w:rsidR="005E1257">
        <w:rPr>
          <w:rFonts w:asciiTheme="minorHAnsi" w:hAnsiTheme="minorHAnsi"/>
          <w:b/>
        </w:rPr>
        <w:t>6</w:t>
      </w:r>
      <w:r>
        <w:rPr>
          <w:b/>
        </w:rPr>
        <w:t xml:space="preserve">. Зернов А. С. </w:t>
      </w:r>
      <w:r>
        <w:t>Растения Российского Западного Кавказа : полевой атлас/ А. С. Зернов; Моско</w:t>
      </w:r>
      <w:r>
        <w:t>в</w:t>
      </w:r>
      <w:r>
        <w:t>ский государственный университет имени М. В. Ломоносова. ‒ 2-е изд., испр. ‒ Москва: КМК, 2022. ‒ 448 с.: цв.ил.; 23 см. ‒ Библиогр.: с. 426. ‒ Указ.: с. 427‒448. (Шифр Е58/З.581 Ч/з1 / Д2022‒468)</w:t>
      </w:r>
    </w:p>
    <w:p w:rsidR="003E4CD5" w:rsidRDefault="003E4CD5" w:rsidP="003E4CD5">
      <w:pPr>
        <w:pStyle w:val="a8"/>
      </w:pPr>
      <w:r>
        <w:t>Экземпляры: всего: 1 ‒ Ч/з1(1)</w:t>
      </w:r>
    </w:p>
    <w:p w:rsidR="003E4CD5" w:rsidRDefault="003E4CD5" w:rsidP="003E4CD5">
      <w:pPr>
        <w:pStyle w:val="a8"/>
      </w:pPr>
      <w:r>
        <w:t xml:space="preserve">Аннотация: </w:t>
      </w:r>
      <w:r w:rsidRPr="009230D0">
        <w:rPr>
          <w:i/>
        </w:rPr>
        <w:t>Настоящий "Полевой атлас" является руководством для познания сосудистых ра</w:t>
      </w:r>
      <w:r w:rsidRPr="009230D0">
        <w:rPr>
          <w:i/>
        </w:rPr>
        <w:t>с</w:t>
      </w:r>
      <w:r w:rsidRPr="009230D0">
        <w:rPr>
          <w:i/>
        </w:rPr>
        <w:t>тений Адыгеи, Карачаево-Черкесии и Закубанской части Краснодарского края. Пособие включает сведения о 1211 видах сосудистых споровых и семенных растений. Помимо дикорастущих и зано</w:t>
      </w:r>
      <w:r w:rsidRPr="009230D0">
        <w:rPr>
          <w:i/>
        </w:rPr>
        <w:t>с</w:t>
      </w:r>
      <w:r w:rsidRPr="009230D0">
        <w:rPr>
          <w:i/>
        </w:rPr>
        <w:t>ных таксонов, включены наиболее распространённые культивируемые, прежде всего, имеющие тенденцию к дичанию, виды. Книга иллюстрирована более чем 1700 оригинальными фотографиями. Растения сгруппированы в соответствии с окраской цветков. Для широкого круга читателей, в первую очередь непрофессионалов, туристов и натуралистов-любителей, а также для ботаников, географов, студентов естественных факультетов и специальностей, работников системы охраны природы</w:t>
      </w:r>
    </w:p>
    <w:p w:rsidR="003E4CD5" w:rsidRDefault="007268D0" w:rsidP="003E4CD5">
      <w:pPr>
        <w:pStyle w:val="a8"/>
      </w:pPr>
      <w:hyperlink r:id="rId156" w:history="1">
        <w:r w:rsidR="003E4CD5">
          <w:rPr>
            <w:rStyle w:val="ad"/>
          </w:rPr>
          <w:t>Перейти в каталог</w:t>
        </w:r>
      </w:hyperlink>
    </w:p>
    <w:p w:rsidR="003E4CD5" w:rsidRDefault="003E4CD5" w:rsidP="003E4CD5">
      <w:pPr>
        <w:pStyle w:val="31"/>
      </w:pPr>
      <w:r>
        <w:rPr>
          <w:b/>
        </w:rPr>
        <w:t>1</w:t>
      </w:r>
      <w:r w:rsidR="000E2E9D">
        <w:rPr>
          <w:rFonts w:asciiTheme="minorHAnsi" w:hAnsiTheme="minorHAnsi"/>
          <w:b/>
        </w:rPr>
        <w:t>1</w:t>
      </w:r>
      <w:r w:rsidR="005E1257">
        <w:rPr>
          <w:rFonts w:asciiTheme="minorHAnsi" w:hAnsiTheme="minorHAnsi"/>
          <w:b/>
        </w:rPr>
        <w:t>7</w:t>
      </w:r>
      <w:r>
        <w:rPr>
          <w:b/>
        </w:rPr>
        <w:t xml:space="preserve">. Исиков В. П. </w:t>
      </w:r>
      <w:r>
        <w:t>Ботанические экскурсии по Чатырдагу : [12+]/ Владимир Исиков. ‒ Симфер</w:t>
      </w:r>
      <w:r>
        <w:t>о</w:t>
      </w:r>
      <w:r>
        <w:t>поль: Н.Орiанда, 2020. ‒ 301, [2] с.: цв. ил.; 22 см. ‒ Библиогр.: с. 300‒301. (Шифр Е5/И859 Ч/з1 / Г2022‒4357)</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Автор знакомит читателей с растительным миром Чатырдага, самого посещаем</w:t>
      </w:r>
      <w:r w:rsidRPr="009230D0">
        <w:rPr>
          <w:i/>
        </w:rPr>
        <w:t>о</w:t>
      </w:r>
      <w:r w:rsidRPr="009230D0">
        <w:rPr>
          <w:i/>
        </w:rPr>
        <w:t>го и излюбленного для пеших прогулок места в Крыму. На трех маршрутах, которые начинаются с Ангарского перевала, вы познакомитесь с 368 видами растений и 20 видами грибов, в том числе с 56 видами, занесенными в Красную книгу Крыма, 38 видами эндемиков Крыма, а также с лан</w:t>
      </w:r>
      <w:r w:rsidRPr="009230D0">
        <w:rPr>
          <w:i/>
        </w:rPr>
        <w:t>д</w:t>
      </w:r>
      <w:r w:rsidRPr="009230D0">
        <w:rPr>
          <w:i/>
        </w:rPr>
        <w:t>шафтными и историческими памятниками, рукотворными рощами и озерами. Для всех 388 видов растений и грибов имеются фотопортреты. Все объекты местности, указанные в тексте, прив</w:t>
      </w:r>
      <w:r w:rsidRPr="009230D0">
        <w:rPr>
          <w:i/>
        </w:rPr>
        <w:t>я</w:t>
      </w:r>
      <w:r w:rsidRPr="009230D0">
        <w:rPr>
          <w:i/>
        </w:rPr>
        <w:t>заны к географическим координатам. Книга будет полезна туристам, студентам, всем, кто инт</w:t>
      </w:r>
      <w:r w:rsidRPr="009230D0">
        <w:rPr>
          <w:i/>
        </w:rPr>
        <w:t>е</w:t>
      </w:r>
      <w:r w:rsidRPr="009230D0">
        <w:rPr>
          <w:i/>
        </w:rPr>
        <w:t>ресуется ботаникой и любит Крым</w:t>
      </w:r>
    </w:p>
    <w:p w:rsidR="003E4CD5" w:rsidRDefault="007268D0" w:rsidP="003E4CD5">
      <w:pPr>
        <w:pStyle w:val="a8"/>
      </w:pPr>
      <w:hyperlink r:id="rId157" w:history="1">
        <w:r w:rsidR="003E4CD5">
          <w:rPr>
            <w:rStyle w:val="ad"/>
          </w:rPr>
          <w:t>Перейти в каталог</w:t>
        </w:r>
      </w:hyperlink>
    </w:p>
    <w:p w:rsidR="003E4CD5" w:rsidRPr="009230D0" w:rsidRDefault="003E4CD5" w:rsidP="003E4CD5">
      <w:pPr>
        <w:pStyle w:val="31"/>
        <w:rPr>
          <w:i/>
        </w:rPr>
      </w:pPr>
      <w:r>
        <w:rPr>
          <w:b/>
        </w:rPr>
        <w:t>1</w:t>
      </w:r>
      <w:r w:rsidR="005E1257">
        <w:rPr>
          <w:rFonts w:asciiTheme="minorHAnsi" w:hAnsiTheme="minorHAnsi"/>
          <w:b/>
        </w:rPr>
        <w:t>18</w:t>
      </w:r>
      <w:r>
        <w:rPr>
          <w:b/>
        </w:rPr>
        <w:t xml:space="preserve">. Камелин Р. В. </w:t>
      </w:r>
      <w:r w:rsidRPr="009230D0">
        <w:rPr>
          <w:i/>
        </w:rPr>
        <w:t>Флора бассейна реки Варзоб (Гиссарский хребет, Таджикистан) и ее ан</w:t>
      </w:r>
      <w:r w:rsidRPr="009230D0">
        <w:rPr>
          <w:i/>
        </w:rPr>
        <w:t>а</w:t>
      </w:r>
      <w:r w:rsidRPr="009230D0">
        <w:rPr>
          <w:i/>
        </w:rPr>
        <w:t>лиз/ Р. В. Камелин; Российская академия наук, Ботанический институт имени В. Л. Комарова, Ю</w:t>
      </w:r>
      <w:r w:rsidRPr="009230D0">
        <w:rPr>
          <w:i/>
        </w:rPr>
        <w:t>ж</w:t>
      </w:r>
      <w:r w:rsidRPr="009230D0">
        <w:rPr>
          <w:i/>
        </w:rPr>
        <w:t>но-Сибирский ботанический сад Алтайского государственного университета. ‒ Санкт-Петербург; Барнаул: Пять плюс, 2021. ‒ 607, [2] с.: ил.; 25 см. (Шифр Е58/К181 Ч/з1 / Д2022‒410)</w:t>
      </w:r>
    </w:p>
    <w:p w:rsidR="003E4CD5" w:rsidRPr="009230D0" w:rsidRDefault="003E4CD5" w:rsidP="003E4CD5">
      <w:pPr>
        <w:pStyle w:val="a8"/>
        <w:rPr>
          <w:i/>
        </w:rPr>
      </w:pPr>
      <w:r w:rsidRPr="009230D0">
        <w:rPr>
          <w:i/>
        </w:rPr>
        <w:t>Экземпляры: всего: 1 ‒ Ч/з1(1)</w:t>
      </w:r>
    </w:p>
    <w:p w:rsidR="003E4CD5" w:rsidRPr="009230D0" w:rsidRDefault="003E4CD5" w:rsidP="003E4CD5">
      <w:pPr>
        <w:pStyle w:val="a8"/>
        <w:rPr>
          <w:i/>
        </w:rPr>
      </w:pPr>
      <w:r w:rsidRPr="009230D0">
        <w:rPr>
          <w:i/>
        </w:rPr>
        <w:t>Аннотация: Монография посвящена оригинальному очерку растительности и описанию флоры одного из замечательных районов горной Средней Азии, бассейна реки Варзоб. Читая её, можно убедиться, с каким энтузиазмом работал автор, и с какой любовью относился к каждому раст</w:t>
      </w:r>
      <w:r w:rsidRPr="009230D0">
        <w:rPr>
          <w:i/>
        </w:rPr>
        <w:t>е</w:t>
      </w:r>
      <w:r w:rsidRPr="009230D0">
        <w:rPr>
          <w:i/>
        </w:rPr>
        <w:t>нию. В конспекте флоры имеются многочисленные таксономические новинки, описания и наблюд</w:t>
      </w:r>
      <w:r w:rsidRPr="009230D0">
        <w:rPr>
          <w:i/>
        </w:rPr>
        <w:t>е</w:t>
      </w:r>
      <w:r w:rsidRPr="009230D0">
        <w:rPr>
          <w:i/>
        </w:rPr>
        <w:t>ния для многих видов. Проведённые анализы флоры ‒ образец для подражания начинающим (и не только) флористам. Приводятся таблицы, фотографии ландшафтов и отдельных видов флоры, карты ареалов и обширный список литературы. Книга предназначена ботаникам широкого проф</w:t>
      </w:r>
      <w:r w:rsidRPr="009230D0">
        <w:rPr>
          <w:i/>
        </w:rPr>
        <w:t>и</w:t>
      </w:r>
      <w:r w:rsidRPr="009230D0">
        <w:rPr>
          <w:i/>
        </w:rPr>
        <w:t>ля, особенно ‒ систематикам, флористам и геоботаникам, в том числе аспирантам, и будет поле</w:t>
      </w:r>
      <w:r w:rsidRPr="009230D0">
        <w:rPr>
          <w:i/>
        </w:rPr>
        <w:t>з</w:t>
      </w:r>
      <w:r w:rsidRPr="009230D0">
        <w:rPr>
          <w:i/>
        </w:rPr>
        <w:t>на тем, кто станет изучать флору любого горного региона.</w:t>
      </w:r>
    </w:p>
    <w:p w:rsidR="003E4CD5" w:rsidRDefault="007268D0" w:rsidP="003E4CD5">
      <w:pPr>
        <w:pStyle w:val="a8"/>
      </w:pPr>
      <w:hyperlink r:id="rId158" w:history="1">
        <w:r w:rsidR="003E4CD5">
          <w:rPr>
            <w:rStyle w:val="ad"/>
          </w:rPr>
          <w:t>Перейти в каталог</w:t>
        </w:r>
      </w:hyperlink>
    </w:p>
    <w:p w:rsidR="003E4CD5" w:rsidRDefault="003E4CD5" w:rsidP="003E4CD5">
      <w:pPr>
        <w:pStyle w:val="31"/>
      </w:pPr>
      <w:r>
        <w:rPr>
          <w:b/>
        </w:rPr>
        <w:t>1</w:t>
      </w:r>
      <w:r w:rsidR="005E1257">
        <w:rPr>
          <w:rFonts w:asciiTheme="minorHAnsi" w:hAnsiTheme="minorHAnsi"/>
          <w:b/>
        </w:rPr>
        <w:t>19</w:t>
      </w:r>
      <w:r>
        <w:rPr>
          <w:b/>
        </w:rPr>
        <w:t xml:space="preserve">. Каниболоцкая Ю. М. </w:t>
      </w:r>
      <w:r>
        <w:t>Экология : учебное пособие/ Ю. М. Каниболоцкая, В. Ю. Листков, Н. С. Шмидт. ‒ Новосибирск: СибУПК, 2021. ‒ 95 с.: ил.; 21 см. ‒ Библиогр.: с. 91‒95 (58 назв.). (Шифр Е081/К194 Ч/з1 / Г2022‒4650упр)</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Рассмотрены основные вопросы экологии особей, свойства экосистем и биосферы, в состав которой входят эти экосистемы; взаимодействие организмов со средой их обитания, вли</w:t>
      </w:r>
      <w:r w:rsidRPr="009230D0">
        <w:rPr>
          <w:i/>
        </w:rPr>
        <w:t>я</w:t>
      </w:r>
      <w:r w:rsidRPr="009230D0">
        <w:rPr>
          <w:i/>
        </w:rPr>
        <w:t>ние человека на окружающую среду как в вопросах природопользования, так и в качестве основного источника антропогенного воздействия, обусловливающее существование экологических проблем разного уровня. Также рассмотрены возможные варианты решения этих проблем (международное сотрудничество в вопросах охраны среды, мониторинг, контроль и прочие). Учебное пособие пре</w:t>
      </w:r>
      <w:r w:rsidRPr="009230D0">
        <w:rPr>
          <w:i/>
        </w:rPr>
        <w:t>д</w:t>
      </w:r>
      <w:r w:rsidRPr="009230D0">
        <w:rPr>
          <w:i/>
        </w:rPr>
        <w:t>назначено для обучающихся по направлениям "Торговое дело", "Туризм" и "Гостиничное дело" по дисциплине "Экология", также может быть полезно студентам других специальностей, изуча</w:t>
      </w:r>
      <w:r w:rsidRPr="009230D0">
        <w:rPr>
          <w:i/>
        </w:rPr>
        <w:t>ю</w:t>
      </w:r>
      <w:r w:rsidRPr="009230D0">
        <w:rPr>
          <w:i/>
        </w:rPr>
        <w:t>щих эту дисциплину</w:t>
      </w:r>
    </w:p>
    <w:p w:rsidR="003E4CD5" w:rsidRDefault="007268D0" w:rsidP="003E4CD5">
      <w:pPr>
        <w:pStyle w:val="a8"/>
      </w:pPr>
      <w:hyperlink r:id="rId159" w:history="1">
        <w:r w:rsidR="003E4CD5">
          <w:rPr>
            <w:rStyle w:val="ad"/>
          </w:rPr>
          <w:t>Перейти в каталог</w:t>
        </w:r>
      </w:hyperlink>
    </w:p>
    <w:p w:rsidR="003E4CD5" w:rsidRDefault="003E4CD5" w:rsidP="003E4CD5">
      <w:pPr>
        <w:pStyle w:val="31"/>
      </w:pPr>
      <w:r>
        <w:rPr>
          <w:b/>
        </w:rPr>
        <w:lastRenderedPageBreak/>
        <w:t>12</w:t>
      </w:r>
      <w:r w:rsidR="005E1257">
        <w:rPr>
          <w:rFonts w:asciiTheme="minorHAnsi" w:hAnsiTheme="minorHAnsi"/>
          <w:b/>
        </w:rPr>
        <w:t>0</w:t>
      </w:r>
      <w:r>
        <w:rPr>
          <w:b/>
        </w:rPr>
        <w:t>. Конспект</w:t>
      </w:r>
      <w:r>
        <w:t xml:space="preserve"> флоры сосудистых растений окрестностей города Пущина/ Ю. Е. Алексеев, А. В. Щербаков, Н. Г. Прилепский [и др.]; Московский государственный университет имени М. В. Лом</w:t>
      </w:r>
      <w:r>
        <w:t>о</w:t>
      </w:r>
      <w:r>
        <w:t>носова, Биологический факультет. ‒ Москва: Галлея-Принт, 2022. ‒ 243 с.; 21 см. ‒ Библиогр.: с. 219‒228. (Шифр Е59/К650 Ч/з1 / Г2022‒3543)</w:t>
      </w:r>
    </w:p>
    <w:p w:rsidR="003E4CD5" w:rsidRDefault="003E4CD5" w:rsidP="003E4CD5">
      <w:pPr>
        <w:pStyle w:val="a8"/>
      </w:pPr>
      <w:r>
        <w:t>Экземпляры: всего: 1 ‒ Ч/з1(1)</w:t>
      </w:r>
    </w:p>
    <w:p w:rsidR="003E4CD5" w:rsidRDefault="003E4CD5" w:rsidP="003E4CD5">
      <w:pPr>
        <w:pStyle w:val="a8"/>
      </w:pPr>
      <w:r>
        <w:t xml:space="preserve">Аннотация: </w:t>
      </w:r>
      <w:r w:rsidRPr="009230D0">
        <w:rPr>
          <w:i/>
        </w:rPr>
        <w:t>Приведен аннотированный список 1136 таксонов сосудистых растений, встреченных вне условий культуры, из которых 499 являются заносными. Кроме того, указаны 147 таксонов культивируемых растений, пока не обнаруживающих тенденции к дичанию, и 64 вида, известных близ границ флоры. Упомянуты также гибриды, оба родительских вида которых встречаются на изученной территории, и таксоны, исключаемые из флоры. Издание адресовано специалистам, р</w:t>
      </w:r>
      <w:r w:rsidRPr="009230D0">
        <w:rPr>
          <w:i/>
        </w:rPr>
        <w:t>а</w:t>
      </w:r>
      <w:r w:rsidRPr="009230D0">
        <w:rPr>
          <w:i/>
        </w:rPr>
        <w:t>ботающим в сфере изучения и охраны растительного покрова, натуралистам-любителям, а также аспирантам и студентам ботанических специальностей</w:t>
      </w:r>
    </w:p>
    <w:p w:rsidR="003E4CD5" w:rsidRDefault="007268D0" w:rsidP="003E4CD5">
      <w:pPr>
        <w:pStyle w:val="a8"/>
      </w:pPr>
      <w:hyperlink r:id="rId160" w:history="1">
        <w:r w:rsidR="003E4CD5">
          <w:rPr>
            <w:rStyle w:val="ad"/>
          </w:rPr>
          <w:t>Перейти в каталог</w:t>
        </w:r>
      </w:hyperlink>
    </w:p>
    <w:p w:rsidR="003E4CD5" w:rsidRDefault="003E4CD5" w:rsidP="003E4CD5">
      <w:pPr>
        <w:pStyle w:val="31"/>
      </w:pPr>
      <w:r>
        <w:rPr>
          <w:b/>
        </w:rPr>
        <w:t>12</w:t>
      </w:r>
      <w:r w:rsidR="005E1257">
        <w:rPr>
          <w:rFonts w:asciiTheme="minorHAnsi" w:hAnsiTheme="minorHAnsi"/>
          <w:b/>
        </w:rPr>
        <w:t>1</w:t>
      </w:r>
      <w:r>
        <w:rPr>
          <w:b/>
        </w:rPr>
        <w:t xml:space="preserve">. Матиньон К. </w:t>
      </w:r>
      <w:r>
        <w:t>Невероятная история животных : как они повлияли на нас в прошлом и почему от нас зависит их будущее : [графический роман : 18+]/ Карин-Лу Матиньон, Оливье Мартен; пер</w:t>
      </w:r>
      <w:r>
        <w:t>е</w:t>
      </w:r>
      <w:r>
        <w:t>вод с французского Е. В. Агафодоровой. ‒ Москва: Бомбора; Москва: Эксмо, 2022. ‒ 170, [2] с., в о</w:t>
      </w:r>
      <w:r>
        <w:t>с</w:t>
      </w:r>
      <w:r>
        <w:t>новном ил., цв. ил.; 27 см. ‒ (Тайны жизни животных). ‒ Библиогр. в конце кн. (Шифр Б/М342 аб / упр2022)</w:t>
      </w:r>
    </w:p>
    <w:p w:rsidR="003E4CD5" w:rsidRDefault="003E4CD5" w:rsidP="003E4CD5">
      <w:pPr>
        <w:pStyle w:val="a8"/>
      </w:pPr>
      <w:r>
        <w:t>Экземпляры: всего: 1 ‒ аб(1)</w:t>
      </w:r>
    </w:p>
    <w:p w:rsidR="003E4CD5" w:rsidRPr="009230D0" w:rsidRDefault="003E4CD5" w:rsidP="003E4CD5">
      <w:pPr>
        <w:pStyle w:val="a8"/>
        <w:rPr>
          <w:i/>
        </w:rPr>
      </w:pPr>
      <w:r>
        <w:t xml:space="preserve">Аннотация: </w:t>
      </w:r>
      <w:r w:rsidRPr="009230D0">
        <w:rPr>
          <w:i/>
        </w:rPr>
        <w:t>Графический роман Карин-Лу Матиньон и Оливье Мартена рассказывает о со</w:t>
      </w:r>
      <w:r w:rsidRPr="009230D0">
        <w:rPr>
          <w:i/>
        </w:rPr>
        <w:t>в</w:t>
      </w:r>
      <w:r w:rsidRPr="009230D0">
        <w:rPr>
          <w:i/>
        </w:rPr>
        <w:t>местной истории человека и животных длиной в 4 миллиона лет. Как завязывались первые связи людей и зверей, чем мы обязаны ослам и бизонам, волкам и саблезубым тиграм, почему в совреме</w:t>
      </w:r>
      <w:r w:rsidRPr="009230D0">
        <w:rPr>
          <w:i/>
        </w:rPr>
        <w:t>н</w:t>
      </w:r>
      <w:r w:rsidRPr="009230D0">
        <w:rPr>
          <w:i/>
        </w:rPr>
        <w:t>ном мире животные оказались лишь игрушками или источниками мяса и меха-комикс покажет и</w:t>
      </w:r>
      <w:r w:rsidRPr="009230D0">
        <w:rPr>
          <w:i/>
        </w:rPr>
        <w:t>с</w:t>
      </w:r>
      <w:r w:rsidRPr="009230D0">
        <w:rPr>
          <w:i/>
        </w:rPr>
        <w:t>торию человечества под новым углом и заставит задуматься о нашем отношении к природе</w:t>
      </w:r>
    </w:p>
    <w:p w:rsidR="003E4CD5" w:rsidRDefault="007268D0" w:rsidP="003E4CD5">
      <w:pPr>
        <w:pStyle w:val="a8"/>
      </w:pPr>
      <w:hyperlink r:id="rId161" w:history="1">
        <w:r w:rsidR="003E4CD5">
          <w:rPr>
            <w:rStyle w:val="ad"/>
          </w:rPr>
          <w:t>Перейти в каталог</w:t>
        </w:r>
      </w:hyperlink>
    </w:p>
    <w:p w:rsidR="003E4CD5" w:rsidRDefault="003E4CD5" w:rsidP="003E4CD5">
      <w:pPr>
        <w:pStyle w:val="31"/>
      </w:pPr>
      <w:r>
        <w:rPr>
          <w:b/>
        </w:rPr>
        <w:t>12</w:t>
      </w:r>
      <w:r w:rsidR="005E1257">
        <w:rPr>
          <w:rFonts w:asciiTheme="minorHAnsi" w:hAnsiTheme="minorHAnsi"/>
          <w:b/>
        </w:rPr>
        <w:t>2</w:t>
      </w:r>
      <w:r>
        <w:rPr>
          <w:b/>
        </w:rPr>
        <w:t>. Методы</w:t>
      </w:r>
      <w:r>
        <w:t xml:space="preserve"> инвентаризации и мониторинга биоразнообразия на особо охраняемых природных территориях регионального значения/ В. В. Алексанов, С. К. Алексеев, О. А. Новикова [и др.]; М</w:t>
      </w:r>
      <w:r>
        <w:t>и</w:t>
      </w:r>
      <w:r>
        <w:t>нистерство природных ресурсов и экологии Калужской области. ‒ Калуга; Тамбов: Тамбовский п</w:t>
      </w:r>
      <w:r>
        <w:t>о</w:t>
      </w:r>
      <w:r>
        <w:t>лиграфический союз, 2021. ‒ 147 с., [4] л. цв. ил.: ил.; 21 см. ‒ (Кадастровые и мониторинговые и</w:t>
      </w:r>
      <w:r>
        <w:t>с</w:t>
      </w:r>
      <w:r>
        <w:t>следования биологического разнообразия в Калужской области; вып. 8). ‒ Библиогр.: с. 110‒131. ‒ Указ. специализир. терминов и сокр.: с. 145. (Шифр Е081/М545 Ч/з1 / Г2022‒3714)</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В работе обсуждаются научно-методические основы организации инвентаризации и мониторинга биоразнообразия на особо охраняемых природных территориях в целях ведения гос</w:t>
      </w:r>
      <w:r w:rsidRPr="009230D0">
        <w:rPr>
          <w:i/>
        </w:rPr>
        <w:t>у</w:t>
      </w:r>
      <w:r w:rsidRPr="009230D0">
        <w:rPr>
          <w:i/>
        </w:rPr>
        <w:t>дарственного кадастра особо охраняемых природных территорий, проведения комплексного экол</w:t>
      </w:r>
      <w:r w:rsidRPr="009230D0">
        <w:rPr>
          <w:i/>
        </w:rPr>
        <w:t>о</w:t>
      </w:r>
      <w:r w:rsidRPr="009230D0">
        <w:rPr>
          <w:i/>
        </w:rPr>
        <w:t>гического обследования и оценки воздействия на окружающую среду. Наряду с общеметодологич</w:t>
      </w:r>
      <w:r w:rsidRPr="009230D0">
        <w:rPr>
          <w:i/>
        </w:rPr>
        <w:t>е</w:t>
      </w:r>
      <w:r w:rsidRPr="009230D0">
        <w:rPr>
          <w:i/>
        </w:rPr>
        <w:t>скими подходами, на основе опыта авторов в ней охарактеризованы наиболее эффективные мет</w:t>
      </w:r>
      <w:r w:rsidRPr="009230D0">
        <w:rPr>
          <w:i/>
        </w:rPr>
        <w:t>о</w:t>
      </w:r>
      <w:r w:rsidRPr="009230D0">
        <w:rPr>
          <w:i/>
        </w:rPr>
        <w:t>ды и приемы сбора материала по разным группам живых организмов. Предпринята попытка оце</w:t>
      </w:r>
      <w:r w:rsidRPr="009230D0">
        <w:rPr>
          <w:i/>
        </w:rPr>
        <w:t>н</w:t>
      </w:r>
      <w:r w:rsidRPr="009230D0">
        <w:rPr>
          <w:i/>
        </w:rPr>
        <w:t>ки временных затрат на различные виды исследований биоразнообразия для нормирования в буд</w:t>
      </w:r>
      <w:r w:rsidRPr="009230D0">
        <w:rPr>
          <w:i/>
        </w:rPr>
        <w:t>у</w:t>
      </w:r>
      <w:r w:rsidRPr="009230D0">
        <w:rPr>
          <w:i/>
        </w:rPr>
        <w:t>щем соответствующих работ</w:t>
      </w:r>
    </w:p>
    <w:p w:rsidR="003E4CD5" w:rsidRDefault="007268D0" w:rsidP="003E4CD5">
      <w:pPr>
        <w:pStyle w:val="a8"/>
      </w:pPr>
      <w:hyperlink r:id="rId162" w:history="1">
        <w:r w:rsidR="003E4CD5">
          <w:rPr>
            <w:rStyle w:val="ad"/>
          </w:rPr>
          <w:t>Перейти в каталог</w:t>
        </w:r>
      </w:hyperlink>
    </w:p>
    <w:p w:rsidR="003E4CD5" w:rsidRDefault="003E4CD5" w:rsidP="003E4CD5">
      <w:pPr>
        <w:pStyle w:val="31"/>
      </w:pPr>
      <w:r>
        <w:rPr>
          <w:b/>
        </w:rPr>
        <w:t>12</w:t>
      </w:r>
      <w:r w:rsidR="005E1257">
        <w:rPr>
          <w:rFonts w:asciiTheme="minorHAnsi" w:hAnsiTheme="minorHAnsi"/>
          <w:b/>
        </w:rPr>
        <w:t>3</w:t>
      </w:r>
      <w:r>
        <w:rPr>
          <w:b/>
        </w:rPr>
        <w:t>. Микробиологические</w:t>
      </w:r>
      <w:r>
        <w:t xml:space="preserve"> аспекты экологической биотехнологии : учебно-методическое пос</w:t>
      </w:r>
      <w:r>
        <w:t>о</w:t>
      </w:r>
      <w:r>
        <w:t>бие/ Э. В. Карасева, А. А. Худокормов, А. А. Самков, Н. Н. Волченко; Министерство науки и высш</w:t>
      </w:r>
      <w:r>
        <w:t>е</w:t>
      </w:r>
      <w:r>
        <w:t>го образования Российской Федерации, Кубанский государственный университет. ‒ Краснодар: К</w:t>
      </w:r>
      <w:r>
        <w:t>у</w:t>
      </w:r>
      <w:r>
        <w:t>банский государственный университет, 2021. ‒ 108 с.; 21 см. ‒ Библиогр.: с. 91‒106 (170 назв.). (Шифр Е4/М597 Ч/з1 / Г2021‒32622)</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Дается обзор использования актинобактерий в процессах биоремедиации террит</w:t>
      </w:r>
      <w:r w:rsidRPr="009230D0">
        <w:rPr>
          <w:i/>
        </w:rPr>
        <w:t>о</w:t>
      </w:r>
      <w:r w:rsidRPr="009230D0">
        <w:rPr>
          <w:i/>
        </w:rPr>
        <w:t>рий от техногенного загрязнения нефтепродуктами. Рассмотрены некоторые физиологические особенности нефтеокисляющих актинобактерий, позволяющие использовать их в качестве эффе</w:t>
      </w:r>
      <w:r w:rsidRPr="009230D0">
        <w:rPr>
          <w:i/>
        </w:rPr>
        <w:t>к</w:t>
      </w:r>
      <w:r w:rsidRPr="009230D0">
        <w:rPr>
          <w:i/>
        </w:rPr>
        <w:t>тивных биодеструкторов нефтепродуктов. Рассматриваются пути применения актинобактерий при детоксикации нефтесодержащих отходов. Адресуется студентам биологического факультета очной формы обучения направления 06.03.01 "Биология"</w:t>
      </w:r>
    </w:p>
    <w:p w:rsidR="003E4CD5" w:rsidRDefault="007268D0" w:rsidP="003E4CD5">
      <w:pPr>
        <w:pStyle w:val="a8"/>
      </w:pPr>
      <w:hyperlink r:id="rId163" w:history="1">
        <w:r w:rsidR="003E4CD5">
          <w:rPr>
            <w:rStyle w:val="ad"/>
          </w:rPr>
          <w:t>Перейти в каталог</w:t>
        </w:r>
      </w:hyperlink>
    </w:p>
    <w:p w:rsidR="003E4CD5" w:rsidRDefault="003E4CD5" w:rsidP="003E4CD5">
      <w:pPr>
        <w:pStyle w:val="31"/>
      </w:pPr>
      <w:r>
        <w:rPr>
          <w:b/>
        </w:rPr>
        <w:t>12</w:t>
      </w:r>
      <w:r w:rsidR="005E1257">
        <w:rPr>
          <w:rFonts w:asciiTheme="minorHAnsi" w:hAnsiTheme="minorHAnsi"/>
          <w:b/>
        </w:rPr>
        <w:t>4</w:t>
      </w:r>
      <w:r>
        <w:rPr>
          <w:b/>
        </w:rPr>
        <w:t>. Микробные симбиозы в природных и экспериментальных экосистемах", всероссийская молодежная научная школа-конференция с международным участием (4; 2021; Оренбург)</w:t>
      </w:r>
      <w:r>
        <w:t>. Че</w:t>
      </w:r>
      <w:r>
        <w:t>т</w:t>
      </w:r>
      <w:r>
        <w:t>вёртая Всероссийская молодежная научная школа-конференция с международным участием "Ми</w:t>
      </w:r>
      <w:r>
        <w:t>к</w:t>
      </w:r>
      <w:r>
        <w:lastRenderedPageBreak/>
        <w:t>робные симбиозы в природных и экспериментальных экосистемах"=4th Russian youth scientific school-conference with international participation "Microbial symbiosis in natural and experimental ecosystems", 4‒8 октября 2021 : сборник тезисов. ‒ Оренбург: Агентство "Пресса", 2021. ‒ 41 с.; 21 см. ‒ Библиогр. в конце докл. (Шифр Е4/М597 Ч/з1 / Г2022‒5005)</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Сборник содержит тезисы научных докладов, подготовленных к Четвертой всеро</w:t>
      </w:r>
      <w:r w:rsidRPr="009230D0">
        <w:rPr>
          <w:i/>
        </w:rPr>
        <w:t>с</w:t>
      </w:r>
      <w:r w:rsidRPr="009230D0">
        <w:rPr>
          <w:i/>
        </w:rPr>
        <w:t>сийской молодёжной научной школе-конференции с международным участием "Микробные симби</w:t>
      </w:r>
      <w:r w:rsidRPr="009230D0">
        <w:rPr>
          <w:i/>
        </w:rPr>
        <w:t>о</w:t>
      </w:r>
      <w:r w:rsidRPr="009230D0">
        <w:rPr>
          <w:i/>
        </w:rPr>
        <w:t>зы в природных и экспериментальных экосистемах" (Оренбург, 4 8 октября 2021 г.).</w:t>
      </w:r>
    </w:p>
    <w:p w:rsidR="003E4CD5" w:rsidRDefault="007268D0" w:rsidP="003E4CD5">
      <w:pPr>
        <w:pStyle w:val="a8"/>
      </w:pPr>
      <w:hyperlink r:id="rId164" w:history="1">
        <w:r w:rsidR="003E4CD5">
          <w:rPr>
            <w:rStyle w:val="ad"/>
          </w:rPr>
          <w:t>Перейти в каталог</w:t>
        </w:r>
      </w:hyperlink>
    </w:p>
    <w:p w:rsidR="003E4CD5" w:rsidRDefault="003E4CD5" w:rsidP="003E4CD5">
      <w:pPr>
        <w:pStyle w:val="31"/>
      </w:pPr>
      <w:r>
        <w:rPr>
          <w:b/>
        </w:rPr>
        <w:t>12</w:t>
      </w:r>
      <w:r w:rsidR="005E1257">
        <w:rPr>
          <w:rFonts w:asciiTheme="minorHAnsi" w:hAnsiTheme="minorHAnsi"/>
          <w:b/>
        </w:rPr>
        <w:t>5</w:t>
      </w:r>
      <w:r>
        <w:rPr>
          <w:b/>
        </w:rPr>
        <w:t>. Мускулатура</w:t>
      </w:r>
      <w:r>
        <w:t xml:space="preserve"> опорно-двигательного аппарата представителей семейства полорогих: модели роста/ Министерство сельского хозяйства Российской Федерации, Белгородский государственный аграрный университет имени В. Я. Горина. ‒ поселок Майский, Белгородская область : БГАУ</w:t>
      </w:r>
    </w:p>
    <w:p w:rsidR="003E4CD5" w:rsidRDefault="003E4CD5" w:rsidP="003E4CD5">
      <w:pPr>
        <w:pStyle w:val="a8"/>
      </w:pPr>
      <w:r>
        <w:t>Ч. 1/ Р. Ф. Капустин, Н. Ю. Старченко, А. И. Шевченко, Н. П. Шевченко. ‒ 2021. ‒ 340 с.: ил. ‒ Библиогр.: с. 315‒338 (312 назв.). (Шифр Е69/М916/N1 Ч/з1 / Г2022‒4069/N1)</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Монография посвящена количественным аспектам изучения морфологии и биомех</w:t>
      </w:r>
      <w:r w:rsidRPr="009230D0">
        <w:rPr>
          <w:i/>
        </w:rPr>
        <w:t>а</w:t>
      </w:r>
      <w:r w:rsidRPr="009230D0">
        <w:rPr>
          <w:i/>
        </w:rPr>
        <w:t>ники адаптации элементов опорно-двигательного аппарата. Представлены данные по этапам морфогенеза опорно-двигательного аппарата и возрастной динамике его компонентов. Осущест</w:t>
      </w:r>
      <w:r w:rsidRPr="009230D0">
        <w:rPr>
          <w:i/>
        </w:rPr>
        <w:t>в</w:t>
      </w:r>
      <w:r w:rsidRPr="009230D0">
        <w:rPr>
          <w:i/>
        </w:rPr>
        <w:t>лен морфофункциональный анализ изменения элементов мультикомпонентной системы представ</w:t>
      </w:r>
      <w:r w:rsidRPr="009230D0">
        <w:rPr>
          <w:i/>
        </w:rPr>
        <w:t>и</w:t>
      </w:r>
      <w:r w:rsidRPr="009230D0">
        <w:rPr>
          <w:i/>
        </w:rPr>
        <w:t>телей семейства полорогих при различных функциональных состояниях, прослежены корреляции структуры и функции разного возраста и состояния, разработана концепция ритмичности цикла и ранжирования его компонентов на основе анализа временной модульной организации. Книга пре</w:t>
      </w:r>
      <w:r w:rsidRPr="009230D0">
        <w:rPr>
          <w:i/>
        </w:rPr>
        <w:t>д</w:t>
      </w:r>
      <w:r w:rsidRPr="009230D0">
        <w:rPr>
          <w:i/>
        </w:rPr>
        <w:t>ставляет интерес для морфологов, биомехаников, математиков, зоологов и специалистов, работ</w:t>
      </w:r>
      <w:r w:rsidRPr="009230D0">
        <w:rPr>
          <w:i/>
        </w:rPr>
        <w:t>а</w:t>
      </w:r>
      <w:r w:rsidRPr="009230D0">
        <w:rPr>
          <w:i/>
        </w:rPr>
        <w:t>ющих в области животноводства и ветеринарии</w:t>
      </w:r>
    </w:p>
    <w:p w:rsidR="003E4CD5" w:rsidRDefault="007268D0" w:rsidP="003E4CD5">
      <w:pPr>
        <w:pStyle w:val="a8"/>
      </w:pPr>
      <w:hyperlink r:id="rId165" w:history="1">
        <w:r w:rsidR="003E4CD5">
          <w:rPr>
            <w:rStyle w:val="ad"/>
          </w:rPr>
          <w:t>Перейти в каталог</w:t>
        </w:r>
      </w:hyperlink>
    </w:p>
    <w:p w:rsidR="003E4CD5" w:rsidRDefault="003E4CD5" w:rsidP="003E4CD5">
      <w:pPr>
        <w:pStyle w:val="31"/>
      </w:pPr>
      <w:r>
        <w:rPr>
          <w:b/>
        </w:rPr>
        <w:t>1</w:t>
      </w:r>
      <w:r w:rsidR="000E2E9D">
        <w:rPr>
          <w:rFonts w:asciiTheme="minorHAnsi" w:hAnsiTheme="minorHAnsi"/>
          <w:b/>
        </w:rPr>
        <w:t>2</w:t>
      </w:r>
      <w:r w:rsidR="005E1257">
        <w:rPr>
          <w:rFonts w:asciiTheme="minorHAnsi" w:hAnsiTheme="minorHAnsi"/>
          <w:b/>
        </w:rPr>
        <w:t>6</w:t>
      </w:r>
      <w:r>
        <w:rPr>
          <w:b/>
        </w:rPr>
        <w:t>. Практикум</w:t>
      </w:r>
      <w:r>
        <w:t xml:space="preserve"> по дисциплине "Основы микробиологии и биологическая повреждаемость тов</w:t>
      </w:r>
      <w:r>
        <w:t>а</w:t>
      </w:r>
      <w:r>
        <w:t>ров". Раздел "Основы микробиологии"/ составитель И. Б. Леонова. ‒ Москва: РЭУ, 2022. ‒ 95 с.: ил.; 21 см. (Шифр Е4/П691 Ч/з1 / Г2022‒3962упр)</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Рассматриваются порядок функционирования лаборатории микробиологии, микр</w:t>
      </w:r>
      <w:r w:rsidRPr="009230D0">
        <w:rPr>
          <w:i/>
        </w:rPr>
        <w:t>о</w:t>
      </w:r>
      <w:r w:rsidRPr="009230D0">
        <w:rPr>
          <w:i/>
        </w:rPr>
        <w:t>скопические методы исследования, методы определения контаминации объектов окружающей ср</w:t>
      </w:r>
      <w:r w:rsidRPr="009230D0">
        <w:rPr>
          <w:i/>
        </w:rPr>
        <w:t>е</w:t>
      </w:r>
      <w:r w:rsidRPr="009230D0">
        <w:rPr>
          <w:i/>
        </w:rPr>
        <w:t>ды и микрадиологические методы исследования. Для студентов, обучающихся по направлению 38.03.07 "Товароведение" (профиль "Экспертиза, оценка и менеджмент товаров").</w:t>
      </w:r>
    </w:p>
    <w:p w:rsidR="003E4CD5" w:rsidRDefault="007268D0" w:rsidP="003E4CD5">
      <w:pPr>
        <w:pStyle w:val="a8"/>
      </w:pPr>
      <w:hyperlink r:id="rId166" w:history="1">
        <w:r w:rsidR="003E4CD5">
          <w:rPr>
            <w:rStyle w:val="ad"/>
          </w:rPr>
          <w:t>Перейти в каталог</w:t>
        </w:r>
      </w:hyperlink>
    </w:p>
    <w:p w:rsidR="003E4CD5" w:rsidRDefault="003E4CD5" w:rsidP="003E4CD5">
      <w:pPr>
        <w:pStyle w:val="31"/>
      </w:pPr>
      <w:r>
        <w:rPr>
          <w:b/>
        </w:rPr>
        <w:t>1</w:t>
      </w:r>
      <w:r w:rsidR="00E30181">
        <w:rPr>
          <w:rFonts w:asciiTheme="minorHAnsi" w:hAnsiTheme="minorHAnsi"/>
          <w:b/>
        </w:rPr>
        <w:t>2</w:t>
      </w:r>
      <w:r w:rsidR="005E1257">
        <w:rPr>
          <w:rFonts w:asciiTheme="minorHAnsi" w:hAnsiTheme="minorHAnsi"/>
          <w:b/>
        </w:rPr>
        <w:t>7</w:t>
      </w:r>
      <w:r>
        <w:rPr>
          <w:b/>
        </w:rPr>
        <w:t>. Природный</w:t>
      </w:r>
      <w:r>
        <w:t xml:space="preserve"> комплекс и биоразнообразие участка "Оглахты" заповедника "Хакасский" : [сборник статей]/ Государственный природный заповедник "Хакасский"; под редакцией В. В. Непомнящего. ‒ Абакан: Хакасское книжное издательство имени В. М Торосова, 2019. ‒ 284, [2] с.: ил., цв. ил.; 22 см. ‒ Библиогр.: с. 253‒264. (Шифр Е081/П770 Ч/з1 / Г2022‒3871)</w:t>
      </w:r>
    </w:p>
    <w:p w:rsidR="003E4CD5" w:rsidRDefault="003E4CD5" w:rsidP="003E4CD5">
      <w:pPr>
        <w:pStyle w:val="a8"/>
      </w:pPr>
      <w:r>
        <w:t>Экземпляры: всего: 1 ‒ Ч/з1(1)</w:t>
      </w:r>
    </w:p>
    <w:p w:rsidR="003E4CD5" w:rsidRDefault="003E4CD5" w:rsidP="003E4CD5">
      <w:pPr>
        <w:pStyle w:val="a8"/>
      </w:pPr>
      <w:r>
        <w:t xml:space="preserve">Аннотация: </w:t>
      </w:r>
      <w:r w:rsidRPr="009230D0">
        <w:rPr>
          <w:i/>
        </w:rPr>
        <w:t>В монографии обобщены результаты многолетних исследований, проведенных на территории "Оглахты", проанализированы многочисленные литературные и фондовые данные о его биоразнообразии, о состоянии и качестве природной среды изученной территории</w:t>
      </w:r>
    </w:p>
    <w:p w:rsidR="003E4CD5" w:rsidRDefault="007268D0" w:rsidP="003E4CD5">
      <w:pPr>
        <w:pStyle w:val="a8"/>
      </w:pPr>
      <w:hyperlink r:id="rId167" w:history="1">
        <w:r w:rsidR="003E4CD5">
          <w:rPr>
            <w:rStyle w:val="ad"/>
          </w:rPr>
          <w:t>Перейти в каталог</w:t>
        </w:r>
      </w:hyperlink>
    </w:p>
    <w:p w:rsidR="003E4CD5" w:rsidRDefault="003E4CD5" w:rsidP="003E4CD5">
      <w:pPr>
        <w:pStyle w:val="31"/>
      </w:pPr>
      <w:r>
        <w:rPr>
          <w:b/>
        </w:rPr>
        <w:t>1</w:t>
      </w:r>
      <w:r w:rsidR="005E1257">
        <w:rPr>
          <w:rFonts w:asciiTheme="minorHAnsi" w:hAnsiTheme="minorHAnsi"/>
          <w:b/>
        </w:rPr>
        <w:t>28</w:t>
      </w:r>
      <w:r>
        <w:rPr>
          <w:b/>
        </w:rPr>
        <w:t>. Проблемы</w:t>
      </w:r>
      <w:r>
        <w:t xml:space="preserve"> экологического образования в XXI веке : труды V международной научной ко</w:t>
      </w:r>
      <w:r>
        <w:t>н</w:t>
      </w:r>
      <w:r>
        <w:t>ференции (очно-заочной), Владимир, 25 ноября 2021 г./ редколлегия: Грачева Е. П. (ответственный редактор) [и др.]. ‒ Владимир: Аркаим, 2021. ‒ 255, [1] с.: ил.; 21 см. ‒ Рез. докл. англ. ‒ Библиогр. в конце докл. (Шифр Е081/П781 Ч/з1 / Г2022‒4155)</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В сборнике представлены труды V Международной научной (очно-заочной) конф</w:t>
      </w:r>
      <w:r w:rsidRPr="009230D0">
        <w:rPr>
          <w:i/>
        </w:rPr>
        <w:t>е</w:t>
      </w:r>
      <w:r w:rsidRPr="009230D0">
        <w:rPr>
          <w:i/>
        </w:rPr>
        <w:t>ренции "Проблемы экологического образования в XXI веке". Результаты своих исследований в обл</w:t>
      </w:r>
      <w:r w:rsidRPr="009230D0">
        <w:rPr>
          <w:i/>
        </w:rPr>
        <w:t>а</w:t>
      </w:r>
      <w:r w:rsidRPr="009230D0">
        <w:rPr>
          <w:i/>
        </w:rPr>
        <w:t>сти ботаники, экологии, географии, агротехнологии, физиологии человека и психофизиологии пре</w:t>
      </w:r>
      <w:r w:rsidRPr="009230D0">
        <w:rPr>
          <w:i/>
        </w:rPr>
        <w:t>д</w:t>
      </w:r>
      <w:r w:rsidRPr="009230D0">
        <w:rPr>
          <w:i/>
        </w:rPr>
        <w:t>ставили ученые из ВУЗов и научных учреждений Российской Федерации и Украины. Сборник предн</w:t>
      </w:r>
      <w:r w:rsidRPr="009230D0">
        <w:rPr>
          <w:i/>
        </w:rPr>
        <w:t>а</w:t>
      </w:r>
      <w:r w:rsidRPr="009230D0">
        <w:rPr>
          <w:i/>
        </w:rPr>
        <w:t>значен для специалистов в области экологии растений и грибов, фитоценологии, географии, экол</w:t>
      </w:r>
      <w:r w:rsidRPr="009230D0">
        <w:rPr>
          <w:i/>
        </w:rPr>
        <w:t>о</w:t>
      </w:r>
      <w:r w:rsidRPr="009230D0">
        <w:rPr>
          <w:i/>
        </w:rPr>
        <w:t>гии человека и животных, охраны окружающей среды, также для преподавателей, студентов, м</w:t>
      </w:r>
      <w:r w:rsidRPr="009230D0">
        <w:rPr>
          <w:i/>
        </w:rPr>
        <w:t>а</w:t>
      </w:r>
      <w:r w:rsidRPr="009230D0">
        <w:rPr>
          <w:i/>
        </w:rPr>
        <w:t>гистрантов и аспирантов соответствующих специальностей</w:t>
      </w:r>
    </w:p>
    <w:p w:rsidR="003E4CD5" w:rsidRDefault="007268D0" w:rsidP="003E4CD5">
      <w:pPr>
        <w:pStyle w:val="a8"/>
      </w:pPr>
      <w:hyperlink r:id="rId168" w:history="1">
        <w:r w:rsidR="003E4CD5">
          <w:rPr>
            <w:rStyle w:val="ad"/>
          </w:rPr>
          <w:t>Перейти в каталог</w:t>
        </w:r>
      </w:hyperlink>
    </w:p>
    <w:p w:rsidR="003E4CD5" w:rsidRDefault="003E4CD5" w:rsidP="003E4CD5">
      <w:pPr>
        <w:pStyle w:val="31"/>
      </w:pPr>
      <w:r>
        <w:rPr>
          <w:b/>
        </w:rPr>
        <w:lastRenderedPageBreak/>
        <w:t>1</w:t>
      </w:r>
      <w:r w:rsidR="005E1257">
        <w:rPr>
          <w:rFonts w:asciiTheme="minorHAnsi" w:hAnsiTheme="minorHAnsi"/>
          <w:b/>
        </w:rPr>
        <w:t>29</w:t>
      </w:r>
      <w:r>
        <w:rPr>
          <w:b/>
        </w:rPr>
        <w:t>. Просветительная</w:t>
      </w:r>
      <w:r>
        <w:t xml:space="preserve"> и научная работа в Ленинградском зоопарке : [сборник]/ Ленинградский зоологический парк (Санкт-Петербург). ‒ Санкт-Петербург: Скифия-принт, 2021. ‒ 171, [1] с.: ил.; 21 см. ‒ Библиогр.: с. 171‒172 (19 назв.). (Шифр Ч426/П820 Ч/з3 / Г2022‒3744)</w:t>
      </w:r>
    </w:p>
    <w:p w:rsidR="003E4CD5" w:rsidRDefault="003E4CD5" w:rsidP="003E4CD5">
      <w:pPr>
        <w:pStyle w:val="a8"/>
      </w:pPr>
      <w:r>
        <w:t>Экземпляры: всего: 1 ‒ Ч/з3(1)</w:t>
      </w:r>
    </w:p>
    <w:p w:rsidR="003E4CD5" w:rsidRPr="009230D0" w:rsidRDefault="003E4CD5" w:rsidP="003E4CD5">
      <w:pPr>
        <w:pStyle w:val="a8"/>
        <w:rPr>
          <w:i/>
        </w:rPr>
      </w:pPr>
      <w:r>
        <w:t xml:space="preserve">Аннотация: </w:t>
      </w:r>
      <w:r w:rsidRPr="009230D0">
        <w:rPr>
          <w:i/>
        </w:rPr>
        <w:t>Данное издание включает статьи специалистов Ленинградского зоопарка, в которых рассматриваются различные аспекты просветительной работы и вопросы содержания, размн</w:t>
      </w:r>
      <w:r w:rsidRPr="009230D0">
        <w:rPr>
          <w:i/>
        </w:rPr>
        <w:t>о</w:t>
      </w:r>
      <w:r w:rsidRPr="009230D0">
        <w:rPr>
          <w:i/>
        </w:rPr>
        <w:t>жения и поведения животных в зоопарке. В сборнике также представлены исследования, провод</w:t>
      </w:r>
      <w:r w:rsidRPr="009230D0">
        <w:rPr>
          <w:i/>
        </w:rPr>
        <w:t>и</w:t>
      </w:r>
      <w:r w:rsidRPr="009230D0">
        <w:rPr>
          <w:i/>
        </w:rPr>
        <w:t>мые сотрудниками зоопарка в природе</w:t>
      </w:r>
    </w:p>
    <w:p w:rsidR="003E4CD5" w:rsidRDefault="007268D0" w:rsidP="003E4CD5">
      <w:pPr>
        <w:pStyle w:val="a8"/>
      </w:pPr>
      <w:hyperlink r:id="rId169" w:history="1">
        <w:r w:rsidR="003E4CD5">
          <w:rPr>
            <w:rStyle w:val="ad"/>
          </w:rPr>
          <w:t>Перейти в каталог</w:t>
        </w:r>
      </w:hyperlink>
    </w:p>
    <w:p w:rsidR="003E4CD5" w:rsidRDefault="003E4CD5" w:rsidP="003E4CD5">
      <w:pPr>
        <w:pStyle w:val="31"/>
      </w:pPr>
      <w:r>
        <w:rPr>
          <w:b/>
        </w:rPr>
        <w:t>13</w:t>
      </w:r>
      <w:r w:rsidR="005E1257">
        <w:rPr>
          <w:rFonts w:asciiTheme="minorHAnsi" w:hAnsiTheme="minorHAnsi"/>
          <w:b/>
        </w:rPr>
        <w:t>0</w:t>
      </w:r>
      <w:r>
        <w:rPr>
          <w:b/>
        </w:rPr>
        <w:t xml:space="preserve">. Ру Д. </w:t>
      </w:r>
      <w:r>
        <w:t>Флориография : иллюстрированное руководство по викторианскому языку цветов : [12+]/ Джессика Ру; перевод с английского Г. С. Баробиной. ‒ Москва: Бомбора; Москва: Эксмо, 2022. ‒ 223 с.: цв.ил.; 27 см. ‒ (Жизнь в цветах. Подарочные издания цветовода). (Шифр 42.37/Р820 аб / упр2022)</w:t>
      </w:r>
    </w:p>
    <w:p w:rsidR="003E4CD5" w:rsidRDefault="003E4CD5" w:rsidP="003E4CD5">
      <w:pPr>
        <w:pStyle w:val="a8"/>
      </w:pPr>
      <w:r>
        <w:t>Экземпляры: всего: 1 ‒ аб(1)</w:t>
      </w:r>
    </w:p>
    <w:p w:rsidR="003E4CD5" w:rsidRPr="009230D0" w:rsidRDefault="003E4CD5" w:rsidP="003E4CD5">
      <w:pPr>
        <w:pStyle w:val="a8"/>
        <w:rPr>
          <w:i/>
        </w:rPr>
      </w:pPr>
      <w:r>
        <w:t xml:space="preserve">Аннотация: </w:t>
      </w:r>
      <w:r w:rsidRPr="009230D0">
        <w:rPr>
          <w:i/>
        </w:rPr>
        <w:t>Язык цветов со времен Средневековья использовался как тайное средство общения. В Викторианскую эпоху хризантемы символизировали соболезнования, букет из ромашки и крапивы дарили, чтобы выразить сочувствие жертве несправедливости, а отвергнутому поклоннику о</w:t>
      </w:r>
      <w:r w:rsidRPr="009230D0">
        <w:rPr>
          <w:i/>
        </w:rPr>
        <w:t>т</w:t>
      </w:r>
      <w:r w:rsidRPr="009230D0">
        <w:rPr>
          <w:i/>
        </w:rPr>
        <w:t>правляли дурман с полынью. Этот полноцветный путеводитель по секретному значению известных и редких цветов и трав таит в себе закодированные смыслы, спрятанные в различных растениях, которые могут говорить о любви и нежности, печали и сожалении, неприязни и ненависти</w:t>
      </w:r>
    </w:p>
    <w:p w:rsidR="003E4CD5" w:rsidRDefault="007268D0" w:rsidP="003E4CD5">
      <w:pPr>
        <w:pStyle w:val="a8"/>
      </w:pPr>
      <w:hyperlink r:id="rId170" w:history="1">
        <w:r w:rsidR="003E4CD5">
          <w:rPr>
            <w:rStyle w:val="ad"/>
          </w:rPr>
          <w:t>Перейти в каталог</w:t>
        </w:r>
      </w:hyperlink>
    </w:p>
    <w:p w:rsidR="003E4CD5" w:rsidRDefault="003E4CD5" w:rsidP="003E4CD5">
      <w:pPr>
        <w:pStyle w:val="31"/>
      </w:pPr>
      <w:r>
        <w:rPr>
          <w:b/>
        </w:rPr>
        <w:t>13</w:t>
      </w:r>
      <w:r w:rsidR="005E1257">
        <w:rPr>
          <w:rFonts w:asciiTheme="minorHAnsi" w:hAnsiTheme="minorHAnsi"/>
          <w:b/>
        </w:rPr>
        <w:t>1</w:t>
      </w:r>
      <w:r>
        <w:rPr>
          <w:b/>
        </w:rPr>
        <w:t>. Соколы</w:t>
      </w:r>
      <w:r>
        <w:t xml:space="preserve"> Палеарктики: распространение, состояние популяций, экология и охрана=Falcons of the Palearctic: distribution, populations, ecology and conservation : материалы VIII международной ко</w:t>
      </w:r>
      <w:r>
        <w:t>н</w:t>
      </w:r>
      <w:r>
        <w:t>ференции Рабочей группы по хищным птицам Северной Евразии, посвященной памяти А. И. Шеп</w:t>
      </w:r>
      <w:r>
        <w:t>е</w:t>
      </w:r>
      <w:r>
        <w:t>ля, Воронеж, 21‒27 сентября 2020 г./ ответственные редакторы: Соколов А. Ю., Белик В. П. ‒ Вор</w:t>
      </w:r>
      <w:r>
        <w:t>о</w:t>
      </w:r>
      <w:r>
        <w:t>неж, 2020. ‒ 225 с.: ил.; 21 см. ‒ Библиогр. в конце докл. (Шифр Е69/С596 Ч/з1 / Г2022‒4232)</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Сборник содержит материалы докладов, представленных на VIII Международной конференции Рабочей группы по хищным птицам Северной Евразии 21‒27 сентября 2020 г. в Вор</w:t>
      </w:r>
      <w:r w:rsidRPr="009230D0">
        <w:rPr>
          <w:i/>
        </w:rPr>
        <w:t>о</w:t>
      </w:r>
      <w:r w:rsidRPr="009230D0">
        <w:rPr>
          <w:i/>
        </w:rPr>
        <w:t>нежском биосферном заповеднике. В материалах Конференции рассматриваются общие вопросы изучения и охраны хищных птиц, нынешнее состояние их популяций в Северной Евразии, экология, поведение и адаптации хищных птиц к современной среде обитания, особенности их миграций. бо</w:t>
      </w:r>
      <w:r w:rsidRPr="009230D0">
        <w:rPr>
          <w:i/>
        </w:rPr>
        <w:t>р</w:t>
      </w:r>
      <w:r w:rsidRPr="009230D0">
        <w:rPr>
          <w:i/>
        </w:rPr>
        <w:t>ник рассчитан на орнитологов и любителей птиц, специалистов по охране природы, преподават</w:t>
      </w:r>
      <w:r w:rsidRPr="009230D0">
        <w:rPr>
          <w:i/>
        </w:rPr>
        <w:t>е</w:t>
      </w:r>
      <w:r w:rsidRPr="009230D0">
        <w:rPr>
          <w:i/>
        </w:rPr>
        <w:t>лей биологии и студентов</w:t>
      </w:r>
    </w:p>
    <w:p w:rsidR="003E4CD5" w:rsidRDefault="007268D0" w:rsidP="003E4CD5">
      <w:pPr>
        <w:pStyle w:val="a8"/>
      </w:pPr>
      <w:hyperlink r:id="rId171" w:history="1">
        <w:r w:rsidR="003E4CD5">
          <w:rPr>
            <w:rStyle w:val="ad"/>
          </w:rPr>
          <w:t>Перейти в каталог</w:t>
        </w:r>
      </w:hyperlink>
    </w:p>
    <w:p w:rsidR="003E4CD5" w:rsidRDefault="003E4CD5" w:rsidP="003E4CD5">
      <w:pPr>
        <w:pStyle w:val="31"/>
      </w:pPr>
      <w:r>
        <w:rPr>
          <w:b/>
        </w:rPr>
        <w:t>13</w:t>
      </w:r>
      <w:r w:rsidR="005E1257">
        <w:rPr>
          <w:rFonts w:asciiTheme="minorHAnsi" w:hAnsiTheme="minorHAnsi"/>
          <w:b/>
        </w:rPr>
        <w:t>2</w:t>
      </w:r>
      <w:r>
        <w:rPr>
          <w:b/>
        </w:rPr>
        <w:t>. Старт</w:t>
      </w:r>
      <w:r>
        <w:t xml:space="preserve"> в науку : материалы LXX научной студенческой конференции Биологического инст</w:t>
      </w:r>
      <w:r>
        <w:t>и</w:t>
      </w:r>
      <w:r>
        <w:t>тута, Томск, 26‒30 апреля 2021 г./ редакционная коллегия: Д. С. Воробьев [и др.]. ‒ Томск: Дельт</w:t>
      </w:r>
      <w:r>
        <w:t>а</w:t>
      </w:r>
      <w:r>
        <w:t>план, 2021. ‒ 154 с.; 21 см. ‒ Часть текста англ. (Шифр Е/С773 Ч/з1 / Г2022‒3337)</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Рассматриваются актуальные вопросы различных разделов биологии: ботаники, ф</w:t>
      </w:r>
      <w:r w:rsidRPr="009230D0">
        <w:rPr>
          <w:i/>
        </w:rPr>
        <w:t>и</w:t>
      </w:r>
      <w:r w:rsidRPr="009230D0">
        <w:rPr>
          <w:i/>
        </w:rPr>
        <w:t>зиологии растений, биотехнологии, почвоведения, агрономии, микробиологии, цитологии и генетики, зоологии, экологии, физиологии человека и животных, методики преподавания биологии. Для нау</w:t>
      </w:r>
      <w:r w:rsidRPr="009230D0">
        <w:rPr>
          <w:i/>
        </w:rPr>
        <w:t>ч</w:t>
      </w:r>
      <w:r w:rsidRPr="009230D0">
        <w:rPr>
          <w:i/>
        </w:rPr>
        <w:t>ных работников, преподавателей, специалистов, аспирантов и студентов, а также всех интерес</w:t>
      </w:r>
      <w:r w:rsidRPr="009230D0">
        <w:rPr>
          <w:i/>
        </w:rPr>
        <w:t>у</w:t>
      </w:r>
      <w:r w:rsidRPr="009230D0">
        <w:rPr>
          <w:i/>
        </w:rPr>
        <w:t>ющихся современными проблемами биологии, экологии, сельского и лесного хозяйства, почвоведения</w:t>
      </w:r>
    </w:p>
    <w:p w:rsidR="003E4CD5" w:rsidRDefault="007268D0" w:rsidP="003E4CD5">
      <w:pPr>
        <w:pStyle w:val="a8"/>
      </w:pPr>
      <w:hyperlink r:id="rId172" w:history="1">
        <w:r w:rsidR="003E4CD5">
          <w:rPr>
            <w:rStyle w:val="ad"/>
          </w:rPr>
          <w:t>Перейти в каталог</w:t>
        </w:r>
      </w:hyperlink>
    </w:p>
    <w:p w:rsidR="003E4CD5" w:rsidRDefault="003E4CD5" w:rsidP="003E4CD5">
      <w:pPr>
        <w:pStyle w:val="31"/>
      </w:pPr>
      <w:r>
        <w:rPr>
          <w:b/>
        </w:rPr>
        <w:t>13</w:t>
      </w:r>
      <w:r w:rsidR="005E1257">
        <w:rPr>
          <w:rFonts w:asciiTheme="minorHAnsi" w:hAnsiTheme="minorHAnsi"/>
          <w:b/>
        </w:rPr>
        <w:t>3</w:t>
      </w:r>
      <w:r>
        <w:rPr>
          <w:b/>
        </w:rPr>
        <w:t xml:space="preserve">. Тетельмин В. В. </w:t>
      </w:r>
      <w:r>
        <w:t>Планета Земля и человек. Единая экосистема/ В. В. Тетельмин. ‒ Москва: URSS; Москва: ЛЕНАНД, 2022. ‒ 479 с.: ил.; 22 см. ‒ Библиогр.: с. 478‒479. (Шифр Е081.4/Т370 Ч/з1 / Г2022‒5053)</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В книге рассмотрена общая картина эволюции Вселенной от Большого взрыва до Социума. Приводятся основные представления о биосфере как целостной системе планетарного масштаба, даются общие закономерности взаимодействия цивилизаций с окружающей средой и описание эволюции природопользования. Представлены типы естественных и преобразованных ч</w:t>
      </w:r>
      <w:r w:rsidRPr="009230D0">
        <w:rPr>
          <w:i/>
        </w:rPr>
        <w:t>е</w:t>
      </w:r>
      <w:r w:rsidRPr="009230D0">
        <w:rPr>
          <w:i/>
        </w:rPr>
        <w:t>ловеком экосистем. Излагаются проблемы глобального экологического кризиса, а также качества жизни человека и общества. Рассматриваются физические основы и корреляция использования г</w:t>
      </w:r>
      <w:r w:rsidRPr="009230D0">
        <w:rPr>
          <w:i/>
        </w:rPr>
        <w:t>о</w:t>
      </w:r>
      <w:r w:rsidRPr="009230D0">
        <w:rPr>
          <w:i/>
        </w:rPr>
        <w:t xml:space="preserve">рючих полезных ископаемых с глобальными климатическими изменениями, а также физическая сущность парникового эффекта и радиационного баланса Земли. Приводится оценка естественных </w:t>
      </w:r>
      <w:r w:rsidRPr="009230D0">
        <w:rPr>
          <w:i/>
        </w:rPr>
        <w:lastRenderedPageBreak/>
        <w:t>и антропогенных причин глобального потепления и необходимости перехода на возобновляемые в</w:t>
      </w:r>
      <w:r w:rsidRPr="009230D0">
        <w:rPr>
          <w:i/>
        </w:rPr>
        <w:t>и</w:t>
      </w:r>
      <w:r w:rsidRPr="009230D0">
        <w:rPr>
          <w:i/>
        </w:rPr>
        <w:t>ды энергии. Рассмотрены проблемы народонаселения планеты и экологическая обусловленность з</w:t>
      </w:r>
      <w:r w:rsidRPr="009230D0">
        <w:rPr>
          <w:i/>
        </w:rPr>
        <w:t>а</w:t>
      </w:r>
      <w:r w:rsidRPr="009230D0">
        <w:rPr>
          <w:i/>
        </w:rPr>
        <w:t>болеваний человека. Дается описание необходимых климатических действий для достижения целей Парижского соглашения</w:t>
      </w:r>
    </w:p>
    <w:p w:rsidR="003E4CD5" w:rsidRDefault="007268D0" w:rsidP="003E4CD5">
      <w:pPr>
        <w:pStyle w:val="a8"/>
      </w:pPr>
      <w:hyperlink r:id="rId173" w:history="1">
        <w:r w:rsidR="003E4CD5">
          <w:rPr>
            <w:rStyle w:val="ad"/>
          </w:rPr>
          <w:t>Перейти в каталог</w:t>
        </w:r>
      </w:hyperlink>
    </w:p>
    <w:p w:rsidR="003E4CD5" w:rsidRDefault="003E4CD5" w:rsidP="003E4CD5">
      <w:pPr>
        <w:pStyle w:val="31"/>
      </w:pPr>
      <w:r>
        <w:rPr>
          <w:b/>
        </w:rPr>
        <w:t>13</w:t>
      </w:r>
      <w:r w:rsidR="005E1257">
        <w:rPr>
          <w:rFonts w:asciiTheme="minorHAnsi" w:hAnsiTheme="minorHAnsi"/>
          <w:b/>
        </w:rPr>
        <w:t>4</w:t>
      </w:r>
      <w:r>
        <w:rPr>
          <w:b/>
        </w:rPr>
        <w:t xml:space="preserve">. Фирсов Г. А. </w:t>
      </w:r>
      <w:r>
        <w:t>Древесные растения в условиях климатических изменений в Санкт-Петербурге=Woody plants in conditions of climatic changes at Saint-Petersburg/ Фирсов Г. А., Волча</w:t>
      </w:r>
      <w:r>
        <w:t>н</w:t>
      </w:r>
      <w:r>
        <w:t>ская А. В.; Ботанический институт имени В. Л. Комарова, Российская академия наук. ‒ Москва: Ма</w:t>
      </w:r>
      <w:r>
        <w:t>с</w:t>
      </w:r>
      <w:r>
        <w:t>ка, 2021. ‒ 127 с.: диагр.; 21 см. ‒ Библиогр.: с. 94‒105. (Шифр Е59/Ф627 Ч/з1 / Г2022‒4358)</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В основу книги положены многолетние наблюдения авторов за древесными растен</w:t>
      </w:r>
      <w:r w:rsidRPr="009230D0">
        <w:rPr>
          <w:i/>
        </w:rPr>
        <w:t>и</w:t>
      </w:r>
      <w:r w:rsidRPr="009230D0">
        <w:rPr>
          <w:i/>
        </w:rPr>
        <w:t>ями, культивируемыми в двух крупнейших арборетумах Санкт-Петербурга ‒ Ботаническом саду Петра Великого БИН РАН и Ботаническом саду Санкт-Петербургского лесотехнического униве</w:t>
      </w:r>
      <w:r w:rsidRPr="009230D0">
        <w:rPr>
          <w:i/>
        </w:rPr>
        <w:t>р</w:t>
      </w:r>
      <w:r w:rsidRPr="009230D0">
        <w:rPr>
          <w:i/>
        </w:rPr>
        <w:t>ситета, а также в других садах и парках города. В работе приводятся литературные, историч</w:t>
      </w:r>
      <w:r w:rsidRPr="009230D0">
        <w:rPr>
          <w:i/>
        </w:rPr>
        <w:t>е</w:t>
      </w:r>
      <w:r w:rsidRPr="009230D0">
        <w:rPr>
          <w:i/>
        </w:rPr>
        <w:t>ские и архивные данные по интродукции древесных растений, их зимостойкости и морозостойк</w:t>
      </w:r>
      <w:r w:rsidRPr="009230D0">
        <w:rPr>
          <w:i/>
        </w:rPr>
        <w:t>о</w:t>
      </w:r>
      <w:r w:rsidRPr="009230D0">
        <w:rPr>
          <w:i/>
        </w:rPr>
        <w:t>сти. Показана реакция растений на изменения температуры воздуха и на потепление климата в целом. Книга рассчитана на специалистов-дендрологов, экологов, преподавателей и студентов высших учебных заведений, садоводов-любителей и всех интересующихся изменениями природной среды, проблемой изменений климата, историей Санкт-Петербурга</w:t>
      </w:r>
    </w:p>
    <w:p w:rsidR="003E4CD5" w:rsidRDefault="007268D0" w:rsidP="003E4CD5">
      <w:pPr>
        <w:pStyle w:val="a8"/>
      </w:pPr>
      <w:hyperlink r:id="rId174" w:history="1">
        <w:r w:rsidR="003E4CD5">
          <w:rPr>
            <w:rStyle w:val="ad"/>
          </w:rPr>
          <w:t>Перейти в каталог</w:t>
        </w:r>
      </w:hyperlink>
    </w:p>
    <w:p w:rsidR="003E4CD5" w:rsidRDefault="003E4CD5" w:rsidP="003E4CD5">
      <w:pPr>
        <w:pStyle w:val="31"/>
      </w:pPr>
      <w:r>
        <w:rPr>
          <w:b/>
        </w:rPr>
        <w:t>13</w:t>
      </w:r>
      <w:r w:rsidR="005E1257">
        <w:rPr>
          <w:rFonts w:asciiTheme="minorHAnsi" w:hAnsiTheme="minorHAnsi"/>
          <w:b/>
        </w:rPr>
        <w:t>5</w:t>
      </w:r>
      <w:r>
        <w:rPr>
          <w:b/>
        </w:rPr>
        <w:t>. Флора</w:t>
      </w:r>
      <w:r>
        <w:t xml:space="preserve"> и растительность Алтая : Труды Южно-Сибирского ботанического сада. ‒ Барнаул : АзБука</w:t>
      </w:r>
    </w:p>
    <w:p w:rsidR="003E4CD5" w:rsidRDefault="003E4CD5" w:rsidP="003E4CD5">
      <w:pPr>
        <w:pStyle w:val="a8"/>
      </w:pPr>
      <w:r>
        <w:t>Т. 13: Специальный выпуск "Научное наследие В. И. Верещагина: прошлое, настоящее, буд</w:t>
      </w:r>
      <w:r>
        <w:t>у</w:t>
      </w:r>
      <w:r>
        <w:t>щее"/ ответственные редакторы: М. М. Силантьева, А. И. Шмаков. ‒ Барнаул: Издательство Алта</w:t>
      </w:r>
      <w:r>
        <w:t>й</w:t>
      </w:r>
      <w:r>
        <w:t>ского государственного университета, 2021. ‒ 136, [1] с.: ил.; 30 см. ‒ Библиогр. в конце ст. (Шифр /Ф732/N13 кх2 / Е98‒1166/N13</w:t>
      </w:r>
    </w:p>
    <w:p w:rsidR="003E4CD5" w:rsidRDefault="003E4CD5" w:rsidP="003E4CD5">
      <w:pPr>
        <w:pStyle w:val="a8"/>
      </w:pPr>
      <w:r>
        <w:t>Экземпляры: всего: 1 ‒ кх2(1)</w:t>
      </w:r>
    </w:p>
    <w:p w:rsidR="003E4CD5" w:rsidRPr="009230D0" w:rsidRDefault="003E4CD5" w:rsidP="003E4CD5">
      <w:pPr>
        <w:pStyle w:val="a8"/>
        <w:rPr>
          <w:i/>
        </w:rPr>
      </w:pPr>
      <w:r>
        <w:t xml:space="preserve">Аннотация: </w:t>
      </w:r>
      <w:r w:rsidRPr="009230D0">
        <w:rPr>
          <w:i/>
        </w:rPr>
        <w:t>В сборнике публикуются материалы Всероссийской научно-практической конфере</w:t>
      </w:r>
      <w:r w:rsidRPr="009230D0">
        <w:rPr>
          <w:i/>
        </w:rPr>
        <w:t>н</w:t>
      </w:r>
      <w:r w:rsidRPr="009230D0">
        <w:rPr>
          <w:i/>
        </w:rPr>
        <w:t>ции с международным участием, посвященной 150-летию со дня рождения ученого Виктора Иван</w:t>
      </w:r>
      <w:r w:rsidRPr="009230D0">
        <w:rPr>
          <w:i/>
        </w:rPr>
        <w:t>о</w:t>
      </w:r>
      <w:r w:rsidRPr="009230D0">
        <w:rPr>
          <w:i/>
        </w:rPr>
        <w:t>вича Верещагина "Научное наследие В. И. Верещагина: прошлое, настоящее, будущее", которая прошла 27 октября 2021 г. в Алтайском государственном университете. Представлены статьи по следующим направлениям конференции: "История ботанических исследований. Итоги изучения флоры Сибири"; "Редкие и охраняемые виды растений и сообщества"; "Биоэкологические и пр</w:t>
      </w:r>
      <w:r w:rsidRPr="009230D0">
        <w:rPr>
          <w:i/>
        </w:rPr>
        <w:t>и</w:t>
      </w:r>
      <w:r w:rsidRPr="009230D0">
        <w:rPr>
          <w:i/>
        </w:rPr>
        <w:t>кладные аспекты ботаники"; "Методика преподавания биологии в школе и вузе: новые образов</w:t>
      </w:r>
      <w:r w:rsidRPr="009230D0">
        <w:rPr>
          <w:i/>
        </w:rPr>
        <w:t>а</w:t>
      </w:r>
      <w:r w:rsidRPr="009230D0">
        <w:rPr>
          <w:i/>
        </w:rPr>
        <w:t>тельные технологии"; "Исследовательские работы школьников и педагогов в области изучения би</w:t>
      </w:r>
      <w:r w:rsidRPr="009230D0">
        <w:rPr>
          <w:i/>
        </w:rPr>
        <w:t>о</w:t>
      </w:r>
      <w:r w:rsidRPr="009230D0">
        <w:rPr>
          <w:i/>
        </w:rPr>
        <w:t>логического разнообразия, экологии человека". Сборник рассчитан на специалистов в области бот</w:t>
      </w:r>
      <w:r w:rsidRPr="009230D0">
        <w:rPr>
          <w:i/>
        </w:rPr>
        <w:t>а</w:t>
      </w:r>
      <w:r w:rsidRPr="009230D0">
        <w:rPr>
          <w:i/>
        </w:rPr>
        <w:t>ники, охраны природы, а также краеведов, школьных учителей, преподавателей вузов по специал</w:t>
      </w:r>
      <w:r w:rsidRPr="009230D0">
        <w:rPr>
          <w:i/>
        </w:rPr>
        <w:t>ь</w:t>
      </w:r>
      <w:r w:rsidRPr="009230D0">
        <w:rPr>
          <w:i/>
        </w:rPr>
        <w:t>ностям "Биология", "Экология", и всех интересующихся вопросами изучения и рационального испол</w:t>
      </w:r>
      <w:r w:rsidRPr="009230D0">
        <w:rPr>
          <w:i/>
        </w:rPr>
        <w:t>ь</w:t>
      </w:r>
      <w:r w:rsidRPr="009230D0">
        <w:rPr>
          <w:i/>
        </w:rPr>
        <w:t>зования растительного мира</w:t>
      </w:r>
    </w:p>
    <w:p w:rsidR="003E4CD5" w:rsidRDefault="007268D0" w:rsidP="003E4CD5">
      <w:pPr>
        <w:pStyle w:val="a8"/>
      </w:pPr>
      <w:hyperlink r:id="rId175" w:history="1">
        <w:r w:rsidR="003E4CD5">
          <w:rPr>
            <w:rStyle w:val="ad"/>
          </w:rPr>
          <w:t>Перейти в каталог</w:t>
        </w:r>
      </w:hyperlink>
    </w:p>
    <w:p w:rsidR="003E4CD5" w:rsidRDefault="003E4CD5" w:rsidP="003E4CD5">
      <w:pPr>
        <w:pStyle w:val="31"/>
      </w:pPr>
      <w:r>
        <w:rPr>
          <w:b/>
        </w:rPr>
        <w:t>1</w:t>
      </w:r>
      <w:r w:rsidR="000E2E9D">
        <w:rPr>
          <w:rFonts w:asciiTheme="minorHAnsi" w:hAnsiTheme="minorHAnsi"/>
          <w:b/>
        </w:rPr>
        <w:t>3</w:t>
      </w:r>
      <w:r w:rsidR="005E1257">
        <w:rPr>
          <w:rFonts w:asciiTheme="minorHAnsi" w:hAnsiTheme="minorHAnsi"/>
          <w:b/>
        </w:rPr>
        <w:t>6</w:t>
      </w:r>
      <w:r>
        <w:rPr>
          <w:b/>
        </w:rPr>
        <w:t>. Флора</w:t>
      </w:r>
      <w:r>
        <w:t xml:space="preserve"> Национального парка "Земля леопарда"=Flora of the Land of the Leopard National Park : (сосудистые растения)/ Е. А. Марчук, М. Н. Колдаева, С. В. Нестерова [и др.]; ответственный реда</w:t>
      </w:r>
      <w:r>
        <w:t>к</w:t>
      </w:r>
      <w:r>
        <w:t>тор Е. А. Марчук ; Министерство науки и высшего образования Российской Федерации, Ботанич</w:t>
      </w:r>
      <w:r>
        <w:t>е</w:t>
      </w:r>
      <w:r>
        <w:t>ский сад-институт Дальневосточного отделения Российской академии наук, Министерство приро</w:t>
      </w:r>
      <w:r>
        <w:t>д</w:t>
      </w:r>
      <w:r>
        <w:t>ных ресурсов и экологии Российской Федерации, Объединенная дирекция Государственного приро</w:t>
      </w:r>
      <w:r>
        <w:t>д</w:t>
      </w:r>
      <w:r>
        <w:t>ного биосферного заповедника "Кедровая Падь" и Национального парка "Земля леопарда" имени Н. Н. Воронцова. ‒ Москва: Физматлит, 2021. ‒ 374 с., [28] л. цв. ил.; 25 см. ‒ Библиогр.: с. 337‒345. ‒ Указ. латин. и рус. назв. растений: с. 348‒374. (Шифр Е59/Ф732 Ч/з1 / Д2022‒421)</w:t>
      </w:r>
    </w:p>
    <w:p w:rsidR="003E4CD5" w:rsidRDefault="003E4CD5" w:rsidP="003E4CD5">
      <w:pPr>
        <w:pStyle w:val="a8"/>
      </w:pPr>
      <w:r>
        <w:t>Экземпляры: всего: 2 ‒ Ч/з1(1), ЕЧЗ(1)</w:t>
      </w:r>
    </w:p>
    <w:p w:rsidR="003E4CD5" w:rsidRPr="009230D0" w:rsidRDefault="003E4CD5" w:rsidP="003E4CD5">
      <w:pPr>
        <w:pStyle w:val="a8"/>
        <w:rPr>
          <w:i/>
        </w:rPr>
      </w:pPr>
      <w:r>
        <w:t xml:space="preserve">Аннотация: </w:t>
      </w:r>
      <w:r w:rsidRPr="009230D0">
        <w:rPr>
          <w:i/>
        </w:rPr>
        <w:t>В монографии приводятся обобщенные данные по изучению сосудистых растений на территории национального парка "Земля леопарда" (включая заповедник "Кедровая Падь"). В о</w:t>
      </w:r>
      <w:r w:rsidRPr="009230D0">
        <w:rPr>
          <w:i/>
        </w:rPr>
        <w:t>т</w:t>
      </w:r>
      <w:r w:rsidRPr="009230D0">
        <w:rPr>
          <w:i/>
        </w:rPr>
        <w:t>дельных главах дана характеристика района исследований, история изучения флоры территории, ныне относящейся к национальному парку. Основной раздел монографии содержит аннотирова</w:t>
      </w:r>
      <w:r w:rsidRPr="009230D0">
        <w:rPr>
          <w:i/>
        </w:rPr>
        <w:t>н</w:t>
      </w:r>
      <w:r w:rsidRPr="009230D0">
        <w:rPr>
          <w:i/>
        </w:rPr>
        <w:t>ный список сосудистых растений, сопровождаемый данными о распространении видов в различных функциональных зонах национального парка, их встречаемости и эколого-ценотической приуроче</w:t>
      </w:r>
      <w:r w:rsidRPr="009230D0">
        <w:rPr>
          <w:i/>
        </w:rPr>
        <w:t>н</w:t>
      </w:r>
      <w:r w:rsidRPr="009230D0">
        <w:rPr>
          <w:i/>
        </w:rPr>
        <w:t>ности. Обозначены редкие виды, статус их охраны и особенности распространения на исследуемой территории</w:t>
      </w:r>
    </w:p>
    <w:p w:rsidR="003E4CD5" w:rsidRDefault="007268D0" w:rsidP="003E4CD5">
      <w:pPr>
        <w:pStyle w:val="a8"/>
      </w:pPr>
      <w:hyperlink r:id="rId176" w:history="1">
        <w:r w:rsidR="003E4CD5">
          <w:rPr>
            <w:rStyle w:val="ad"/>
          </w:rPr>
          <w:t>Перейти в каталог</w:t>
        </w:r>
      </w:hyperlink>
    </w:p>
    <w:p w:rsidR="003E4CD5" w:rsidRDefault="003E4CD5" w:rsidP="003E4CD5">
      <w:pPr>
        <w:pStyle w:val="31"/>
      </w:pPr>
      <w:r>
        <w:rPr>
          <w:b/>
        </w:rPr>
        <w:t>1</w:t>
      </w:r>
      <w:r w:rsidR="00E30181">
        <w:rPr>
          <w:rFonts w:asciiTheme="minorHAnsi" w:hAnsiTheme="minorHAnsi"/>
          <w:b/>
        </w:rPr>
        <w:t>3</w:t>
      </w:r>
      <w:r w:rsidR="005E1257">
        <w:rPr>
          <w:rFonts w:asciiTheme="minorHAnsi" w:hAnsiTheme="minorHAnsi"/>
          <w:b/>
        </w:rPr>
        <w:t>7</w:t>
      </w:r>
      <w:r>
        <w:rPr>
          <w:b/>
        </w:rPr>
        <w:t xml:space="preserve">. Хазе А. </w:t>
      </w:r>
      <w:r>
        <w:t>Деревья : как жизни человека и дерева переплетены друг с другом : [16+]/ Андреас Хазе; перевод с немецкого О. С. Алексеевой ; с иллюстрациями П. Дугалиса. ‒ Москва: КоЛибри; Москва: Азбука-Аттикус, 2022. ‒ 255 с.: ил., цв.ил.; 19 см. (Шифр Е59/Х152 Ч/з1 / В2022‒49)</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Деревья значительно более древние, чем человек: они существуют уже сотни милл</w:t>
      </w:r>
      <w:r w:rsidRPr="009230D0">
        <w:rPr>
          <w:i/>
        </w:rPr>
        <w:t>и</w:t>
      </w:r>
      <w:r w:rsidRPr="009230D0">
        <w:rPr>
          <w:i/>
        </w:rPr>
        <w:t>онов лет. Задолго до того, как последний ледниковый период настиг Европу, земля здесь была п</w:t>
      </w:r>
      <w:r w:rsidRPr="009230D0">
        <w:rPr>
          <w:i/>
        </w:rPr>
        <w:t>о</w:t>
      </w:r>
      <w:r w:rsidRPr="009230D0">
        <w:rPr>
          <w:i/>
        </w:rPr>
        <w:t>крыта буйно разросшимися лесами. Не будь деревьев, род людской не смог бы выжить. Андреас Х</w:t>
      </w:r>
      <w:r w:rsidRPr="009230D0">
        <w:rPr>
          <w:i/>
        </w:rPr>
        <w:t>а</w:t>
      </w:r>
      <w:r w:rsidRPr="009230D0">
        <w:rPr>
          <w:i/>
        </w:rPr>
        <w:t>зе рассказывает о двадцати шести самых важных для человеческой истории и культуры видах д</w:t>
      </w:r>
      <w:r w:rsidRPr="009230D0">
        <w:rPr>
          <w:i/>
        </w:rPr>
        <w:t>е</w:t>
      </w:r>
      <w:r w:rsidRPr="009230D0">
        <w:rPr>
          <w:i/>
        </w:rPr>
        <w:t>ревьев, дает биологическое описание их частей, пишет о способах распространения семян, о прим</w:t>
      </w:r>
      <w:r w:rsidRPr="009230D0">
        <w:rPr>
          <w:i/>
        </w:rPr>
        <w:t>е</w:t>
      </w:r>
      <w:r w:rsidRPr="009230D0">
        <w:rPr>
          <w:i/>
        </w:rPr>
        <w:t>нении древесины и других даров деревьев в хозяйственной деятельности человека, об этимологии некоторых названий, а также о верованиях, связанных с деревьями</w:t>
      </w:r>
    </w:p>
    <w:p w:rsidR="003E4CD5" w:rsidRDefault="007268D0" w:rsidP="003E4CD5">
      <w:pPr>
        <w:pStyle w:val="a8"/>
      </w:pPr>
      <w:hyperlink r:id="rId177" w:history="1">
        <w:r w:rsidR="003E4CD5">
          <w:rPr>
            <w:rStyle w:val="ad"/>
          </w:rPr>
          <w:t>Перейти в каталог</w:t>
        </w:r>
      </w:hyperlink>
    </w:p>
    <w:p w:rsidR="003E4CD5" w:rsidRDefault="003E4CD5" w:rsidP="003E4CD5">
      <w:pPr>
        <w:pStyle w:val="31"/>
      </w:pPr>
      <w:r>
        <w:rPr>
          <w:b/>
        </w:rPr>
        <w:t>1</w:t>
      </w:r>
      <w:r w:rsidR="005E1257">
        <w:rPr>
          <w:rFonts w:asciiTheme="minorHAnsi" w:hAnsiTheme="minorHAnsi"/>
          <w:b/>
        </w:rPr>
        <w:t>38</w:t>
      </w:r>
      <w:r>
        <w:rPr>
          <w:b/>
        </w:rPr>
        <w:t xml:space="preserve">. Хёлльдоблер Б. </w:t>
      </w:r>
      <w:r>
        <w:t>Путешествие к муравьям : как самые многочисленные насекомые планеты ведут войны, сотрудничают и создают сообщества : [16+]/ Берт Хёлльдоблер, Эдвард Уилсон; пер</w:t>
      </w:r>
      <w:r>
        <w:t>е</w:t>
      </w:r>
      <w:r>
        <w:t>вод с английского И. Айзятуловой. ‒ Москва: Бомбора; Москва: Эксмо, 2022. ‒ 309 с., [32] л. ил.: ил.; 22 см. ‒ (Кругозор Дениса Пескова). </w:t>
      </w:r>
      <w:r>
        <w:rPr>
          <w:lang w:val="en-US"/>
        </w:rPr>
        <w:t xml:space="preserve">‒ </w:t>
      </w:r>
      <w:r>
        <w:t>Пер</w:t>
      </w:r>
      <w:r>
        <w:rPr>
          <w:lang w:val="en-US"/>
        </w:rPr>
        <w:t>.</w:t>
      </w:r>
      <w:r>
        <w:t>изд</w:t>
      </w:r>
      <w:r>
        <w:rPr>
          <w:lang w:val="en-US"/>
        </w:rPr>
        <w:t>.: Journey to the ants: a story of scientific explor</w:t>
      </w:r>
      <w:r>
        <w:rPr>
          <w:lang w:val="en-US"/>
        </w:rPr>
        <w:t>a</w:t>
      </w:r>
      <w:r>
        <w:rPr>
          <w:lang w:val="en-US"/>
        </w:rPr>
        <w:t xml:space="preserve">tion/ Wilson, Edward O. ‒ </w:t>
      </w:r>
      <w:r>
        <w:t>Алф</w:t>
      </w:r>
      <w:r>
        <w:rPr>
          <w:lang w:val="en-US"/>
        </w:rPr>
        <w:t xml:space="preserve">. </w:t>
      </w:r>
      <w:r>
        <w:t>указ</w:t>
      </w:r>
      <w:r>
        <w:rPr>
          <w:lang w:val="en-US"/>
        </w:rPr>
        <w:t xml:space="preserve">.: </w:t>
      </w:r>
      <w:r>
        <w:t>с</w:t>
      </w:r>
      <w:r>
        <w:rPr>
          <w:lang w:val="en-US"/>
        </w:rPr>
        <w:t xml:space="preserve">. 303‒310. </w:t>
      </w:r>
      <w:r>
        <w:t>(Шифр Е69/Х363 Ч/з1 / Г2022‒3930)</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Социализм работает. Карл Маркс просто выбрал не тот вид ‒ убеждены Эдвард Уилсон и Берт Хёлльдоблер, всю жизнь изучавшие муравьев. И действительно: каждый мураве</w:t>
      </w:r>
      <w:r w:rsidRPr="009230D0">
        <w:rPr>
          <w:i/>
        </w:rPr>
        <w:t>й</w:t>
      </w:r>
      <w:r w:rsidRPr="009230D0">
        <w:rPr>
          <w:i/>
        </w:rPr>
        <w:t>ник ‒ суперорганизм, наделенный сильным коллективным чувством. С его помощью муравьи прид</w:t>
      </w:r>
      <w:r w:rsidRPr="009230D0">
        <w:rPr>
          <w:i/>
        </w:rPr>
        <w:t>у</w:t>
      </w:r>
      <w:r w:rsidRPr="009230D0">
        <w:rPr>
          <w:i/>
        </w:rPr>
        <w:t>мывают хитрые стратегии, побеждая хищных ос и шершней в разы больше себя, строят сло</w:t>
      </w:r>
      <w:r w:rsidRPr="009230D0">
        <w:rPr>
          <w:i/>
        </w:rPr>
        <w:t>ж</w:t>
      </w:r>
      <w:r w:rsidRPr="009230D0">
        <w:rPr>
          <w:i/>
        </w:rPr>
        <w:t>нейшие ходы и туннели и адаптируют под свои нужды самую недружелюбную среду. Эта книга ‒ полный и яркий путеводитель по удивительному миру муравьев, которые благодаря исключител</w:t>
      </w:r>
      <w:r w:rsidRPr="009230D0">
        <w:rPr>
          <w:i/>
        </w:rPr>
        <w:t>ь</w:t>
      </w:r>
      <w:r w:rsidRPr="009230D0">
        <w:rPr>
          <w:i/>
        </w:rPr>
        <w:t>ным коммуникативным способностям стали одним из самых успешных видов на планете. Внутри ‒ сотня уникальных фотографий</w:t>
      </w:r>
    </w:p>
    <w:p w:rsidR="003E4CD5" w:rsidRDefault="007268D0" w:rsidP="003E4CD5">
      <w:pPr>
        <w:pStyle w:val="a8"/>
      </w:pPr>
      <w:hyperlink r:id="rId178" w:history="1">
        <w:r w:rsidR="003E4CD5">
          <w:rPr>
            <w:rStyle w:val="ad"/>
          </w:rPr>
          <w:t>Перейти в каталог</w:t>
        </w:r>
      </w:hyperlink>
    </w:p>
    <w:p w:rsidR="003E4CD5" w:rsidRDefault="003E4CD5" w:rsidP="003E4CD5">
      <w:pPr>
        <w:pStyle w:val="31"/>
      </w:pPr>
      <w:r>
        <w:rPr>
          <w:b/>
        </w:rPr>
        <w:t>1</w:t>
      </w:r>
      <w:r w:rsidR="005E1257">
        <w:rPr>
          <w:rFonts w:asciiTheme="minorHAnsi" w:hAnsiTheme="minorHAnsi"/>
          <w:b/>
        </w:rPr>
        <w:t>39</w:t>
      </w:r>
      <w:r>
        <w:rPr>
          <w:b/>
        </w:rPr>
        <w:t>. Цитологические</w:t>
      </w:r>
      <w:r>
        <w:t xml:space="preserve"> закономерности генеративного и сцепленного наследования : учебное п</w:t>
      </w:r>
      <w:r>
        <w:t>о</w:t>
      </w:r>
      <w:r>
        <w:t>собие/ А. В. Стрыгин, М. В. Букатин, О. Ю. Кузнецова [и др.]; Волгоградский государственный м</w:t>
      </w:r>
      <w:r>
        <w:t>е</w:t>
      </w:r>
      <w:r>
        <w:t>дицинский университет Министерства здравоохранения Российской Федерации. ‒ Волгоград: Изд</w:t>
      </w:r>
      <w:r>
        <w:t>а</w:t>
      </w:r>
      <w:r>
        <w:t>тельство ВолгГМУ, 2021. ‒ 78 с.: ил.; 29 см. ‒ Библиогр.: с. 78. (Шифр Е04/Ц747 Ч/з1 / Е2022‒434упр)</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В учебном пособии рассматриваются цитологические закономерности генеративн</w:t>
      </w:r>
      <w:r w:rsidRPr="009230D0">
        <w:rPr>
          <w:i/>
        </w:rPr>
        <w:t>о</w:t>
      </w:r>
      <w:r w:rsidRPr="009230D0">
        <w:rPr>
          <w:i/>
        </w:rPr>
        <w:t>го и сцепленного наследования. Учебное пособие рекомендуется для организации и проведения зан</w:t>
      </w:r>
      <w:r w:rsidRPr="009230D0">
        <w:rPr>
          <w:i/>
        </w:rPr>
        <w:t>я</w:t>
      </w:r>
      <w:r w:rsidRPr="009230D0">
        <w:rPr>
          <w:i/>
        </w:rPr>
        <w:t>тий семинарского типа со студентами вузов, обучающимися по специальности "Медико-профилактическое дело", направлений подготовки "Биология" и "Биотехнические системы и техн</w:t>
      </w:r>
      <w:r w:rsidRPr="009230D0">
        <w:rPr>
          <w:i/>
        </w:rPr>
        <w:t>о</w:t>
      </w:r>
      <w:r w:rsidRPr="009230D0">
        <w:rPr>
          <w:i/>
        </w:rPr>
        <w:t>логии" при изучении основ клеточной биологии.</w:t>
      </w:r>
    </w:p>
    <w:p w:rsidR="003E4CD5" w:rsidRDefault="007268D0" w:rsidP="003E4CD5">
      <w:pPr>
        <w:pStyle w:val="a8"/>
      </w:pPr>
      <w:hyperlink r:id="rId179" w:history="1">
        <w:r w:rsidR="003E4CD5">
          <w:rPr>
            <w:rStyle w:val="ad"/>
          </w:rPr>
          <w:t>Перейти в каталог</w:t>
        </w:r>
      </w:hyperlink>
    </w:p>
    <w:p w:rsidR="003E4CD5" w:rsidRDefault="003E4CD5" w:rsidP="003E4CD5">
      <w:pPr>
        <w:pStyle w:val="31"/>
      </w:pPr>
      <w:r>
        <w:rPr>
          <w:b/>
        </w:rPr>
        <w:t>14</w:t>
      </w:r>
      <w:r w:rsidR="005E1257">
        <w:rPr>
          <w:rFonts w:asciiTheme="minorHAnsi" w:hAnsiTheme="minorHAnsi"/>
          <w:b/>
        </w:rPr>
        <w:t>0</w:t>
      </w:r>
      <w:r>
        <w:rPr>
          <w:b/>
        </w:rPr>
        <w:t xml:space="preserve">. Чикенева И. В. </w:t>
      </w:r>
      <w:r>
        <w:t>Экологические аспекты формирования степного комплекса в условиях те</w:t>
      </w:r>
      <w:r>
        <w:t>х</w:t>
      </w:r>
      <w:r>
        <w:t>ногенного прессинга/ И. В. Чикенева; Министерство образования и науки Российской Федерации, Оренбургский государственный педагогический университет. ‒ Оренбург: ОГПУ, 2017. ‒ 163 с.; 21 см. ‒ Библиогр.: с. 100‒116 (229 назв.). (Шифр Е58/Ч601 Ч/з1 / Г2021‒32562)</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В монографии представлена динамика продукционно-деструкционных процессов в степных растительных сообществах, а также особенности распределения и накопления макроэл</w:t>
      </w:r>
      <w:r w:rsidRPr="009230D0">
        <w:rPr>
          <w:i/>
        </w:rPr>
        <w:t>е</w:t>
      </w:r>
      <w:r w:rsidRPr="009230D0">
        <w:rPr>
          <w:i/>
        </w:rPr>
        <w:t>ментов и тяжелых металлов в различных функциональных блоках степных фитоценозов, распол</w:t>
      </w:r>
      <w:r w:rsidRPr="009230D0">
        <w:rPr>
          <w:i/>
        </w:rPr>
        <w:t>о</w:t>
      </w:r>
      <w:r w:rsidRPr="009230D0">
        <w:rPr>
          <w:i/>
        </w:rPr>
        <w:t>женных в зоне непосредственного влияния металлургических предприятий. Результаты могут быть использованы b практике экологического мониторинга степных экосистем, сформированных на территориях с рудными проявлениями и в зоне влияния предприятий черной и цветной металлу</w:t>
      </w:r>
      <w:r w:rsidRPr="009230D0">
        <w:rPr>
          <w:i/>
        </w:rPr>
        <w:t>р</w:t>
      </w:r>
      <w:r w:rsidRPr="009230D0">
        <w:rPr>
          <w:i/>
        </w:rPr>
        <w:t>гии. Вполне обосновано их использование в учебном процессе для преподавания общей и прикладной экологии, экологической биогеохимии в профильных вузах</w:t>
      </w:r>
    </w:p>
    <w:p w:rsidR="003E4CD5" w:rsidRDefault="007268D0" w:rsidP="003E4CD5">
      <w:pPr>
        <w:pStyle w:val="a8"/>
      </w:pPr>
      <w:hyperlink r:id="rId180" w:history="1">
        <w:r w:rsidR="003E4CD5">
          <w:rPr>
            <w:rStyle w:val="ad"/>
          </w:rPr>
          <w:t>Перейти в каталог</w:t>
        </w:r>
      </w:hyperlink>
    </w:p>
    <w:p w:rsidR="003E4CD5" w:rsidRDefault="003E4CD5" w:rsidP="003E4CD5">
      <w:pPr>
        <w:pStyle w:val="31"/>
      </w:pPr>
      <w:r>
        <w:rPr>
          <w:b/>
        </w:rPr>
        <w:t>14</w:t>
      </w:r>
      <w:r w:rsidR="005E1257">
        <w:rPr>
          <w:rFonts w:asciiTheme="minorHAnsi" w:hAnsiTheme="minorHAnsi"/>
          <w:b/>
        </w:rPr>
        <w:t>1</w:t>
      </w:r>
      <w:r>
        <w:rPr>
          <w:b/>
        </w:rPr>
        <w:t xml:space="preserve">. Шмаль А. Г. </w:t>
      </w:r>
      <w:r>
        <w:t>Что такое общая экология/ А. Г. Шмаль. ‒ Москва: Спутник+, 2021. ‒ 209 с.: ил.; 21 см. ‒ (Категориальный базис экологии). ‒ Библиогр.: с. 196‒209 (156 назв.). (Шифр Е081/Ш713 Ч/з1 / Г2022‒4931)</w:t>
      </w:r>
    </w:p>
    <w:p w:rsidR="003E4CD5" w:rsidRDefault="003E4CD5" w:rsidP="003E4CD5">
      <w:pPr>
        <w:pStyle w:val="a8"/>
      </w:pPr>
      <w:r>
        <w:lastRenderedPageBreak/>
        <w:t>Экземпляры: всего: 1 ‒ Ч/з1(1)</w:t>
      </w:r>
    </w:p>
    <w:p w:rsidR="003E4CD5" w:rsidRPr="009230D0" w:rsidRDefault="003E4CD5" w:rsidP="003E4CD5">
      <w:pPr>
        <w:pStyle w:val="a8"/>
        <w:rPr>
          <w:i/>
        </w:rPr>
      </w:pPr>
      <w:r>
        <w:t xml:space="preserve">Аннотация: </w:t>
      </w:r>
      <w:r w:rsidRPr="009230D0">
        <w:rPr>
          <w:i/>
        </w:rPr>
        <w:t>В монографии проведён анализ современных подходов к определению экологии как науки. Предложена логическая структура общей экологии. Обоснован объект и предмет общей эк</w:t>
      </w:r>
      <w:r w:rsidRPr="009230D0">
        <w:rPr>
          <w:i/>
        </w:rPr>
        <w:t>о</w:t>
      </w:r>
      <w:r w:rsidRPr="009230D0">
        <w:rPr>
          <w:i/>
        </w:rPr>
        <w:t>логии и составляющих её научных направлений. Дана краткая характеристика основных принципов и методов общей экологии. Книга представляет интерес для учёных, преподавателей, аспирантов и студентов, интересующихся проблемами структурирования экологического знания, охраны окр</w:t>
      </w:r>
      <w:r w:rsidRPr="009230D0">
        <w:rPr>
          <w:i/>
        </w:rPr>
        <w:t>у</w:t>
      </w:r>
      <w:r w:rsidRPr="009230D0">
        <w:rPr>
          <w:i/>
        </w:rPr>
        <w:t>жающей среды и рационального природопользования.</w:t>
      </w:r>
    </w:p>
    <w:p w:rsidR="003E4CD5" w:rsidRDefault="007268D0" w:rsidP="003E4CD5">
      <w:pPr>
        <w:pStyle w:val="a8"/>
      </w:pPr>
      <w:hyperlink r:id="rId181" w:history="1">
        <w:r w:rsidR="003E4CD5">
          <w:rPr>
            <w:rStyle w:val="ad"/>
          </w:rPr>
          <w:t>Перейти в каталог</w:t>
        </w:r>
      </w:hyperlink>
    </w:p>
    <w:p w:rsidR="003E4CD5" w:rsidRDefault="003E4CD5" w:rsidP="003E4CD5">
      <w:pPr>
        <w:pStyle w:val="31"/>
      </w:pPr>
      <w:r>
        <w:rPr>
          <w:b/>
        </w:rPr>
        <w:t>14</w:t>
      </w:r>
      <w:r w:rsidR="005E1257">
        <w:rPr>
          <w:rFonts w:asciiTheme="minorHAnsi" w:hAnsiTheme="minorHAnsi"/>
          <w:b/>
        </w:rPr>
        <w:t>2</w:t>
      </w:r>
      <w:r>
        <w:rPr>
          <w:b/>
        </w:rPr>
        <w:t xml:space="preserve">. Шпиленок Д. П. </w:t>
      </w:r>
      <w:r>
        <w:t>Камчатка. Рассказ в лисах=Kamchatka fire foxes. Two years with fox families : два года с лисьими семьями : [фотокнига]/ Дмитрий Шпиленок; [составитель А. Сухова; авторы те</w:t>
      </w:r>
      <w:r>
        <w:t>к</w:t>
      </w:r>
      <w:r>
        <w:t>ста: А. Савелькина, А. Сухова ; автор перевода В. Сундуков]. ‒ Москва: Буки Веди, 2021. ‒ [159] с.: в основном цв. ил.; 25х30 см. (Шифр Е69/Ш835 Ч/з1 / Д2022‒407)</w:t>
      </w:r>
    </w:p>
    <w:p w:rsidR="003E4CD5" w:rsidRDefault="003E4CD5" w:rsidP="003E4CD5">
      <w:pPr>
        <w:pStyle w:val="a8"/>
      </w:pPr>
      <w:r>
        <w:t>Экземпляры: всего: 1 ‒ Ч/з1(1)</w:t>
      </w:r>
    </w:p>
    <w:p w:rsidR="003E4CD5" w:rsidRDefault="003E4CD5" w:rsidP="003E4CD5">
      <w:pPr>
        <w:pStyle w:val="a8"/>
      </w:pPr>
      <w:r>
        <w:t xml:space="preserve">Аннотация: </w:t>
      </w:r>
      <w:r w:rsidRPr="009230D0">
        <w:rPr>
          <w:i/>
        </w:rPr>
        <w:t>Фотокнига "Камчатка. Рассказ в лисах" не просто рассказывает увлекательную и</w:t>
      </w:r>
      <w:r w:rsidRPr="009230D0">
        <w:rPr>
          <w:i/>
        </w:rPr>
        <w:t>с</w:t>
      </w:r>
      <w:r w:rsidRPr="009230D0">
        <w:rPr>
          <w:i/>
        </w:rPr>
        <w:t>торию лисьих семейств, но и затрагивает вопрос этичного отношения к живому миру, дает во</w:t>
      </w:r>
      <w:r w:rsidRPr="009230D0">
        <w:rPr>
          <w:i/>
        </w:rPr>
        <w:t>з</w:t>
      </w:r>
      <w:r w:rsidRPr="009230D0">
        <w:rPr>
          <w:i/>
        </w:rPr>
        <w:t>можность людям в разных странах увидеть первозданную природу Камчатки, которую мы любим всем сердцем. Территория съемок ‒ Кроноцкий заповедник.</w:t>
      </w:r>
    </w:p>
    <w:p w:rsidR="003E4CD5" w:rsidRDefault="007268D0" w:rsidP="003E4CD5">
      <w:pPr>
        <w:pStyle w:val="a8"/>
      </w:pPr>
      <w:hyperlink r:id="rId182" w:history="1">
        <w:r w:rsidR="003E4CD5">
          <w:rPr>
            <w:rStyle w:val="ad"/>
          </w:rPr>
          <w:t>Перейти в каталог</w:t>
        </w:r>
      </w:hyperlink>
    </w:p>
    <w:p w:rsidR="003E4CD5" w:rsidRDefault="003E4CD5" w:rsidP="003E4CD5">
      <w:pPr>
        <w:pStyle w:val="31"/>
      </w:pPr>
      <w:r>
        <w:rPr>
          <w:b/>
        </w:rPr>
        <w:t>14</w:t>
      </w:r>
      <w:r w:rsidR="005E1257">
        <w:rPr>
          <w:rFonts w:asciiTheme="minorHAnsi" w:hAnsiTheme="minorHAnsi"/>
          <w:b/>
        </w:rPr>
        <w:t>3</w:t>
      </w:r>
      <w:r>
        <w:rPr>
          <w:b/>
        </w:rPr>
        <w:t>. Экологический</w:t>
      </w:r>
      <w:r>
        <w:t xml:space="preserve"> мониторинг в Башкирском государственном природном заповеднике : (лет</w:t>
      </w:r>
      <w:r>
        <w:t>о</w:t>
      </w:r>
      <w:r>
        <w:t>пись природы, книга 67)/ Министерство природных ресурсов и экологии Российской Федерации, Департамент государственной политики и регулирования в сфере развития ООПТ и Байкальской территории, Башкирский государственный природный заповедник; ответственный редактор: Яныб</w:t>
      </w:r>
      <w:r>
        <w:t>а</w:t>
      </w:r>
      <w:r>
        <w:t>ева В. А. ‒ село Старосубхангулово, Республика Башкортостан; Сибай: Сибайская городская тип</w:t>
      </w:r>
      <w:r>
        <w:t>о</w:t>
      </w:r>
      <w:r>
        <w:t>графия, 2018. ‒ 130 с.: ил., цв.ил.; 20 см. (Шифр Е081/Э400 Ч/з1 / Г2022‒4929)</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В книге приводится краткое содержание материалов основных исследований, пров</w:t>
      </w:r>
      <w:r w:rsidRPr="009230D0">
        <w:rPr>
          <w:i/>
        </w:rPr>
        <w:t>е</w:t>
      </w:r>
      <w:r w:rsidRPr="009230D0">
        <w:rPr>
          <w:i/>
        </w:rPr>
        <w:t>денных в 2016/2017 фенологическом году, результаты которых отражают состояние основных природных компонентов Башкирского заповедника</w:t>
      </w:r>
    </w:p>
    <w:p w:rsidR="003E4CD5" w:rsidRDefault="007268D0" w:rsidP="003E4CD5">
      <w:pPr>
        <w:pStyle w:val="a8"/>
      </w:pPr>
      <w:hyperlink r:id="rId183" w:history="1">
        <w:r w:rsidR="003E4CD5">
          <w:rPr>
            <w:rStyle w:val="ad"/>
          </w:rPr>
          <w:t>Перейти в каталог</w:t>
        </w:r>
      </w:hyperlink>
    </w:p>
    <w:p w:rsidR="003E4CD5" w:rsidRDefault="003E4CD5" w:rsidP="003E4CD5">
      <w:pPr>
        <w:pStyle w:val="31"/>
      </w:pPr>
      <w:r>
        <w:rPr>
          <w:b/>
        </w:rPr>
        <w:t>14</w:t>
      </w:r>
      <w:r w:rsidR="005E1257">
        <w:rPr>
          <w:rFonts w:asciiTheme="minorHAnsi" w:hAnsiTheme="minorHAnsi"/>
          <w:b/>
        </w:rPr>
        <w:t>4</w:t>
      </w:r>
      <w:r>
        <w:rPr>
          <w:b/>
        </w:rPr>
        <w:t>. Экологический</w:t>
      </w:r>
      <w:r>
        <w:t xml:space="preserve"> мониторинг в Башкирском заповеднике на основе дифференцированной программы "Летописи природы" : (2017/2018 фенологический год) : книга 68/ Министерство пр</w:t>
      </w:r>
      <w:r>
        <w:t>и</w:t>
      </w:r>
      <w:r>
        <w:t>родных ресурсов и экологии Российской Федерации, Департамент государственной политики и рег</w:t>
      </w:r>
      <w:r>
        <w:t>у</w:t>
      </w:r>
      <w:r>
        <w:t>лирования в сфере развития ООПТ, Башкирский государственный природный заповедник; отве</w:t>
      </w:r>
      <w:r>
        <w:t>т</w:t>
      </w:r>
      <w:r>
        <w:t>ственный редактор: Яныбаева В. А. ‒ Сибай: Сибайская городская типография, 2019. ‒ 140 с.: цв.ил.; 21 см. (Шифр Е081/Э400 Ч/з1 / Г2022‒4930)</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В книге приводится краткое содержание результатов исследований, отражающих состояние основных природных компонентов Башкирского заповедника в 2017/ 2018 фенологическом году</w:t>
      </w:r>
    </w:p>
    <w:p w:rsidR="003E4CD5" w:rsidRDefault="007268D0" w:rsidP="003E4CD5">
      <w:pPr>
        <w:pStyle w:val="a8"/>
      </w:pPr>
      <w:hyperlink r:id="rId184" w:history="1">
        <w:r w:rsidR="003E4CD5">
          <w:rPr>
            <w:rStyle w:val="ad"/>
          </w:rPr>
          <w:t>Перейти в каталог</w:t>
        </w:r>
      </w:hyperlink>
    </w:p>
    <w:p w:rsidR="003E4CD5" w:rsidRDefault="003E4CD5" w:rsidP="003E4CD5">
      <w:pPr>
        <w:pStyle w:val="1"/>
      </w:pPr>
      <w:bookmarkStart w:id="30" w:name="_Toc112163213"/>
      <w:r>
        <w:t>Естественные и точные науки</w:t>
      </w:r>
      <w:r>
        <w:br/>
        <w:t>(Математика. Кибернетика. Физика. Химия. Науки о земле. География. Астрономия)</w:t>
      </w:r>
      <w:bookmarkEnd w:id="30"/>
    </w:p>
    <w:p w:rsidR="003E4CD5" w:rsidRDefault="003E4CD5" w:rsidP="003E4CD5">
      <w:pPr>
        <w:pStyle w:val="31"/>
      </w:pPr>
      <w:r>
        <w:rPr>
          <w:b/>
        </w:rPr>
        <w:t>14</w:t>
      </w:r>
      <w:r w:rsidR="005E1257">
        <w:rPr>
          <w:rFonts w:asciiTheme="minorHAnsi" w:hAnsiTheme="minorHAnsi"/>
          <w:b/>
        </w:rPr>
        <w:t>5</w:t>
      </w:r>
      <w:r>
        <w:rPr>
          <w:b/>
        </w:rPr>
        <w:t>. Современные</w:t>
      </w:r>
      <w:r>
        <w:t xml:space="preserve"> исследования водоемов Севера=Modern research on Northern water bodies : учебное пособие : [сборник статей]/ Федеральный исследовательский центр "Карельский научный центр Российской академии наук", Институт водных проблем Севера КарНЦ РАН; главные редакт</w:t>
      </w:r>
      <w:r>
        <w:t>о</w:t>
      </w:r>
      <w:r>
        <w:t>ры: С. П. Гриппа, Т. И. Регеранд. ‒ Петрозаводск: КарНЦ РАН, 2021. ‒ 211, [2] с., [8] л. ил.; 30 см. ‒ Рез. ст. англ. ‒ Библиогр. в конце ст. (Шифр Д22/С568 Ч/з1 / Е2022‒345)</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Предлагаемое учебное пособие подготовлено как сборник лекций научных сотрудн</w:t>
      </w:r>
      <w:r w:rsidRPr="009230D0">
        <w:rPr>
          <w:i/>
        </w:rPr>
        <w:t>и</w:t>
      </w:r>
      <w:r w:rsidRPr="009230D0">
        <w:rPr>
          <w:i/>
        </w:rPr>
        <w:t>ков Института водных проблем Севера Карельского научного центра РАН (ИВПС КарНЦ РАН), Института проблем промышленной экологии Севера Кольского научного центра РАН (ИППЭС КНЦ РАН), преподавателей Российского государственного педагогического университета им. А. И. Ге</w:t>
      </w:r>
      <w:r w:rsidRPr="009230D0">
        <w:rPr>
          <w:i/>
        </w:rPr>
        <w:t>р</w:t>
      </w:r>
      <w:r w:rsidRPr="009230D0">
        <w:rPr>
          <w:i/>
        </w:rPr>
        <w:t>цена (г. Санкт-Петербург) и Петрозаводского государственного университета. Учебное пособие состоит из 13 лекций, каждая включает теоретическую часть, контрольные вопросы и практич</w:t>
      </w:r>
      <w:r w:rsidRPr="009230D0">
        <w:rPr>
          <w:i/>
        </w:rPr>
        <w:t>е</w:t>
      </w:r>
      <w:r w:rsidRPr="009230D0">
        <w:rPr>
          <w:i/>
        </w:rPr>
        <w:lastRenderedPageBreak/>
        <w:t>ские задания, содержит иллюстративный материал. Сборник лекций может быть использован в качестве дополнительного учебного пособия для аспирантов, студентов вузов, учащихся старших классов и преподавателей средних общеобразовательных школ, абитуриентов, а также в широких научно-познавательных целях</w:t>
      </w:r>
    </w:p>
    <w:p w:rsidR="003E4CD5" w:rsidRDefault="007268D0" w:rsidP="003E4CD5">
      <w:pPr>
        <w:pStyle w:val="a8"/>
      </w:pPr>
      <w:hyperlink r:id="rId185" w:history="1">
        <w:r w:rsidR="003E4CD5">
          <w:rPr>
            <w:rStyle w:val="ad"/>
          </w:rPr>
          <w:t>Перейти в каталог</w:t>
        </w:r>
      </w:hyperlink>
    </w:p>
    <w:p w:rsidR="003E4CD5" w:rsidRDefault="003E4CD5" w:rsidP="003E4CD5">
      <w:pPr>
        <w:pStyle w:val="1"/>
      </w:pPr>
      <w:bookmarkStart w:id="31" w:name="_Toc112163214"/>
      <w:r>
        <w:t>Медицинские науки. Здравоохранение</w:t>
      </w:r>
      <w:bookmarkEnd w:id="31"/>
    </w:p>
    <w:p w:rsidR="003E4CD5" w:rsidRDefault="003E4CD5" w:rsidP="003E4CD5">
      <w:pPr>
        <w:pStyle w:val="31"/>
      </w:pPr>
      <w:r>
        <w:rPr>
          <w:b/>
        </w:rPr>
        <w:t>1</w:t>
      </w:r>
      <w:r w:rsidR="000E2E9D">
        <w:rPr>
          <w:rFonts w:asciiTheme="minorHAnsi" w:hAnsiTheme="minorHAnsi"/>
          <w:b/>
        </w:rPr>
        <w:t>4</w:t>
      </w:r>
      <w:r w:rsidR="005E1257">
        <w:rPr>
          <w:rFonts w:asciiTheme="minorHAnsi" w:hAnsiTheme="minorHAnsi"/>
          <w:b/>
        </w:rPr>
        <w:t>6</w:t>
      </w:r>
      <w:r>
        <w:rPr>
          <w:b/>
        </w:rPr>
        <w:t>. Краткий</w:t>
      </w:r>
      <w:r>
        <w:t xml:space="preserve"> курс лекций по офтальмологии : учебное пособие : для обучающихся специальн</w:t>
      </w:r>
      <w:r>
        <w:t>о</w:t>
      </w:r>
      <w:r>
        <w:t>сти 36.05.01 "Ветеринария"/ О. С. Дмитриева, Т. М. Половинцева, А. Ю. Козловская, Н. А. Щербак</w:t>
      </w:r>
      <w:r>
        <w:t>о</w:t>
      </w:r>
      <w:r>
        <w:t>ва. ‒ Великие Луки: Великолукская ГСХА, 2021. ‒ 142 с.; 20 см. ‒ Библиогр.: с. 139. (Шифр Р67/К786 Ч/з1 / Г2022‒3991упр)</w:t>
      </w:r>
    </w:p>
    <w:p w:rsidR="003E4CD5" w:rsidRDefault="003E4CD5" w:rsidP="003E4CD5">
      <w:pPr>
        <w:pStyle w:val="a8"/>
      </w:pPr>
      <w:r>
        <w:t>Экземпляры: всего: 1 ‒ Ч/з1(1)</w:t>
      </w:r>
    </w:p>
    <w:p w:rsidR="003E4CD5" w:rsidRPr="009230D0" w:rsidRDefault="003E4CD5" w:rsidP="003E4CD5">
      <w:pPr>
        <w:pStyle w:val="a8"/>
        <w:rPr>
          <w:i/>
        </w:rPr>
      </w:pPr>
      <w:r>
        <w:t xml:space="preserve">Аннотация: </w:t>
      </w:r>
      <w:r w:rsidRPr="009230D0">
        <w:rPr>
          <w:i/>
        </w:rPr>
        <w:t>Учебное пособие "Краткий курс лекций по офтальмологии" содержит теоретич</w:t>
      </w:r>
      <w:r w:rsidRPr="009230D0">
        <w:rPr>
          <w:i/>
        </w:rPr>
        <w:t>е</w:t>
      </w:r>
      <w:r w:rsidRPr="009230D0">
        <w:rPr>
          <w:i/>
        </w:rPr>
        <w:t>ский материал по основным вопросам дисциплины "Офтальмология" и направлен на получение зн</w:t>
      </w:r>
      <w:r w:rsidRPr="009230D0">
        <w:rPr>
          <w:i/>
        </w:rPr>
        <w:t>а</w:t>
      </w:r>
      <w:r w:rsidRPr="009230D0">
        <w:rPr>
          <w:i/>
        </w:rPr>
        <w:t>ний с целью формирования навыков диагностики и лечения животных с офтальмологическим заб</w:t>
      </w:r>
      <w:r w:rsidRPr="009230D0">
        <w:rPr>
          <w:i/>
        </w:rPr>
        <w:t>о</w:t>
      </w:r>
      <w:r w:rsidRPr="009230D0">
        <w:rPr>
          <w:i/>
        </w:rPr>
        <w:t>леваниями. Материал ориентирован на вопросы профессиональных компетенций будущих ветер</w:t>
      </w:r>
      <w:r w:rsidRPr="009230D0">
        <w:rPr>
          <w:i/>
        </w:rPr>
        <w:t>и</w:t>
      </w:r>
      <w:r w:rsidRPr="009230D0">
        <w:rPr>
          <w:i/>
        </w:rPr>
        <w:t>нарных врачей</w:t>
      </w:r>
    </w:p>
    <w:p w:rsidR="003E4CD5" w:rsidRDefault="007268D0" w:rsidP="003E4CD5">
      <w:pPr>
        <w:pStyle w:val="a8"/>
        <w:rPr>
          <w:rStyle w:val="ad"/>
        </w:rPr>
      </w:pPr>
      <w:hyperlink r:id="rId186" w:history="1">
        <w:r w:rsidR="003E4CD5">
          <w:rPr>
            <w:rStyle w:val="ad"/>
          </w:rPr>
          <w:t>Перейти в каталог</w:t>
        </w:r>
      </w:hyperlink>
    </w:p>
    <w:bookmarkEnd w:id="1"/>
    <w:sectPr w:rsidR="003E4CD5" w:rsidSect="00E37457">
      <w:footerReference w:type="default" r:id="rId187"/>
      <w:pgSz w:w="11907" w:h="16840" w:code="9"/>
      <w:pgMar w:top="981" w:right="748" w:bottom="1287" w:left="748" w:header="556" w:footer="98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57" w:rsidRDefault="005E1257">
      <w:r>
        <w:separator/>
      </w:r>
    </w:p>
  </w:endnote>
  <w:endnote w:type="continuationSeparator" w:id="0">
    <w:p w:rsidR="005E1257" w:rsidRDefault="005E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57" w:rsidRDefault="005E1257">
    <w:pPr>
      <w:ind w:right="360"/>
    </w:pPr>
    <w:r>
      <w:rPr>
        <w:rStyle w:val="a3"/>
      </w:rPr>
      <w:fldChar w:fldCharType="begin"/>
    </w:r>
    <w:r>
      <w:rPr>
        <w:rStyle w:val="a3"/>
      </w:rPr>
      <w:instrText xml:space="preserve"> PAGE </w:instrText>
    </w:r>
    <w:r>
      <w:rPr>
        <w:rStyle w:val="a3"/>
      </w:rPr>
      <w:fldChar w:fldCharType="separate"/>
    </w:r>
    <w:r>
      <w:rPr>
        <w:rStyle w:val="a3"/>
        <w:noProof/>
      </w:rPr>
      <w:t>8</w:t>
    </w:r>
    <w:r>
      <w:rPr>
        <w:rStyle w:val="a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57" w:rsidRDefault="005E1257" w:rsidP="00DC3DA3">
    <w:pPr>
      <w:framePr w:w="1044" w:wrap="around" w:vAnchor="text" w:hAnchor="page" w:x="10151" w:y="1"/>
      <w:jc w:val="right"/>
      <w:rPr>
        <w:rStyle w:val="a3"/>
      </w:rPr>
    </w:pPr>
    <w:r>
      <w:rPr>
        <w:rStyle w:val="a3"/>
      </w:rPr>
      <w:fldChar w:fldCharType="begin"/>
    </w:r>
    <w:r>
      <w:rPr>
        <w:rStyle w:val="a3"/>
      </w:rPr>
      <w:instrText xml:space="preserve">PAGE  </w:instrText>
    </w:r>
    <w:r>
      <w:rPr>
        <w:rStyle w:val="a3"/>
      </w:rPr>
      <w:fldChar w:fldCharType="separate"/>
    </w:r>
    <w:r w:rsidR="007268D0">
      <w:rPr>
        <w:rStyle w:val="a3"/>
        <w:noProof/>
      </w:rPr>
      <w:t>3</w:t>
    </w:r>
    <w:r>
      <w:rPr>
        <w:rStyle w:val="a3"/>
      </w:rPr>
      <w:fldChar w:fldCharType="end"/>
    </w:r>
  </w:p>
  <w:p w:rsidR="005E1257" w:rsidRDefault="005E1257">
    <w:pPr>
      <w:ind w:right="360"/>
      <w:rPr>
        <w:rFonts w:ascii="TextBook" w:hAnsi="TextBook"/>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57" w:rsidRDefault="005E1257">
    <w:pPr>
      <w:pStyle w:val="a6"/>
      <w:framePr w:wrap="around" w:vAnchor="text" w:hAnchor="margin" w:xAlign="center" w:y="1"/>
      <w:rPr>
        <w:rStyle w:val="a3"/>
        <w:sz w:val="24"/>
      </w:rPr>
    </w:pPr>
    <w:r>
      <w:rPr>
        <w:rStyle w:val="a3"/>
        <w:sz w:val="24"/>
      </w:rPr>
      <w:fldChar w:fldCharType="begin"/>
    </w:r>
    <w:r>
      <w:rPr>
        <w:rStyle w:val="a3"/>
        <w:sz w:val="24"/>
      </w:rPr>
      <w:instrText xml:space="preserve">PAGE  </w:instrText>
    </w:r>
    <w:r>
      <w:rPr>
        <w:rStyle w:val="a3"/>
        <w:sz w:val="24"/>
      </w:rPr>
      <w:fldChar w:fldCharType="separate"/>
    </w:r>
    <w:r w:rsidR="007268D0">
      <w:rPr>
        <w:rStyle w:val="a3"/>
        <w:noProof/>
        <w:sz w:val="24"/>
      </w:rPr>
      <w:t>40</w:t>
    </w:r>
    <w:r>
      <w:rPr>
        <w:rStyle w:val="a3"/>
        <w:sz w:val="24"/>
      </w:rPr>
      <w:fldChar w:fldCharType="end"/>
    </w:r>
  </w:p>
  <w:p w:rsidR="005E1257" w:rsidRDefault="005E12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57" w:rsidRDefault="005E1257">
      <w:r>
        <w:separator/>
      </w:r>
    </w:p>
  </w:footnote>
  <w:footnote w:type="continuationSeparator" w:id="0">
    <w:p w:rsidR="005E1257" w:rsidRDefault="005E1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C60EC"/>
    <w:multiLevelType w:val="singleLevel"/>
    <w:tmpl w:val="911C6970"/>
    <w:lvl w:ilvl="0">
      <w:start w:val="1"/>
      <w:numFmt w:val="bullet"/>
      <w:lvlText w:val=""/>
      <w:lvlJc w:val="left"/>
      <w:pPr>
        <w:tabs>
          <w:tab w:val="num" w:pos="473"/>
        </w:tabs>
        <w:ind w:left="454" w:hanging="341"/>
      </w:pPr>
      <w:rPr>
        <w:rFonts w:ascii="Symbol" w:hAnsi="Symbol" w:hint="default"/>
      </w:rPr>
    </w:lvl>
  </w:abstractNum>
  <w:abstractNum w:abstractNumId="1">
    <w:nsid w:val="660936A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738F0DF2"/>
    <w:multiLevelType w:val="hybridMultilevel"/>
    <w:tmpl w:val="C3F4FA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19"/>
  <w:drawingGridVerticalSpacing w:val="119"/>
  <w:displayHorizontalDrawingGridEvery w:val="0"/>
  <w:displayVerticalDrawingGridEvery w:val="3"/>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6F"/>
    <w:rsid w:val="000309EA"/>
    <w:rsid w:val="000671C0"/>
    <w:rsid w:val="000D3ED5"/>
    <w:rsid w:val="000E2E9D"/>
    <w:rsid w:val="0014461F"/>
    <w:rsid w:val="00175F94"/>
    <w:rsid w:val="00183880"/>
    <w:rsid w:val="002C11B7"/>
    <w:rsid w:val="002E5F3B"/>
    <w:rsid w:val="002F0281"/>
    <w:rsid w:val="002F4433"/>
    <w:rsid w:val="00343584"/>
    <w:rsid w:val="003E4CD5"/>
    <w:rsid w:val="004A4CD0"/>
    <w:rsid w:val="004B75B9"/>
    <w:rsid w:val="004C1E9E"/>
    <w:rsid w:val="00514EAC"/>
    <w:rsid w:val="005667AD"/>
    <w:rsid w:val="005D7925"/>
    <w:rsid w:val="005E1257"/>
    <w:rsid w:val="007268D0"/>
    <w:rsid w:val="00765CB0"/>
    <w:rsid w:val="00786067"/>
    <w:rsid w:val="007A7E00"/>
    <w:rsid w:val="007B421A"/>
    <w:rsid w:val="008104C6"/>
    <w:rsid w:val="00856816"/>
    <w:rsid w:val="008E4B56"/>
    <w:rsid w:val="008F22D5"/>
    <w:rsid w:val="009216F9"/>
    <w:rsid w:val="009230D0"/>
    <w:rsid w:val="00970DFF"/>
    <w:rsid w:val="009C4F76"/>
    <w:rsid w:val="009E6798"/>
    <w:rsid w:val="00A121D3"/>
    <w:rsid w:val="00A50194"/>
    <w:rsid w:val="00A55BDB"/>
    <w:rsid w:val="00AA4D32"/>
    <w:rsid w:val="00B00E69"/>
    <w:rsid w:val="00BB1CF9"/>
    <w:rsid w:val="00CA406A"/>
    <w:rsid w:val="00CF6701"/>
    <w:rsid w:val="00D3076F"/>
    <w:rsid w:val="00DC3DA3"/>
    <w:rsid w:val="00E30181"/>
    <w:rsid w:val="00E37457"/>
    <w:rsid w:val="00F411B0"/>
    <w:rsid w:val="00F87624"/>
    <w:rsid w:val="00F95419"/>
    <w:rsid w:val="00FD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suppressAutoHyphens/>
      <w:spacing w:before="160" w:after="80"/>
      <w:jc w:val="center"/>
      <w:outlineLvl w:val="0"/>
    </w:pPr>
    <w:rPr>
      <w:rFonts w:cs="Arial"/>
      <w:b/>
      <w:bCs/>
      <w:kern w:val="28"/>
      <w:sz w:val="28"/>
      <w:szCs w:val="32"/>
    </w:rPr>
  </w:style>
  <w:style w:type="paragraph" w:styleId="2">
    <w:name w:val="heading 2"/>
    <w:basedOn w:val="a"/>
    <w:next w:val="a"/>
    <w:link w:val="20"/>
    <w:qFormat/>
    <w:pPr>
      <w:keepNext/>
      <w:suppressAutoHyphens/>
      <w:spacing w:before="160" w:after="80"/>
      <w:jc w:val="center"/>
      <w:outlineLvl w:val="1"/>
    </w:pPr>
    <w:rPr>
      <w:rFonts w:cs="Arial"/>
      <w:b/>
      <w:bCs/>
      <w:iCs/>
      <w:kern w:val="24"/>
      <w:sz w:val="26"/>
      <w:szCs w:val="28"/>
    </w:rPr>
  </w:style>
  <w:style w:type="paragraph" w:styleId="3">
    <w:name w:val="heading 3"/>
    <w:basedOn w:val="a"/>
    <w:next w:val="a"/>
    <w:link w:val="30"/>
    <w:qFormat/>
    <w:pPr>
      <w:keepNext/>
      <w:suppressAutoHyphens/>
      <w:spacing w:before="160" w:after="80"/>
      <w:jc w:val="center"/>
      <w:outlineLvl w:val="2"/>
    </w:pPr>
    <w:rPr>
      <w:rFonts w:cs="Arial"/>
      <w:b/>
      <w:bCs/>
      <w:kern w:val="22"/>
      <w:szCs w:val="26"/>
    </w:rPr>
  </w:style>
  <w:style w:type="paragraph" w:styleId="4">
    <w:name w:val="heading 4"/>
    <w:basedOn w:val="a"/>
    <w:next w:val="a"/>
    <w:link w:val="40"/>
    <w:qFormat/>
    <w:pPr>
      <w:keepNext/>
      <w:suppressAutoHyphens/>
      <w:spacing w:before="160" w:after="80"/>
      <w:jc w:val="center"/>
      <w:outlineLvl w:val="3"/>
    </w:pPr>
    <w:rPr>
      <w:b/>
      <w:bCs/>
      <w:kern w:val="20"/>
      <w:sz w:val="20"/>
      <w:szCs w:val="28"/>
    </w:rPr>
  </w:style>
  <w:style w:type="paragraph" w:styleId="5">
    <w:name w:val="heading 5"/>
    <w:basedOn w:val="a"/>
    <w:next w:val="a"/>
    <w:link w:val="50"/>
    <w:qFormat/>
    <w:pPr>
      <w:keepNext/>
      <w:suppressAutoHyphens/>
      <w:spacing w:before="160" w:after="80"/>
      <w:jc w:val="center"/>
      <w:outlineLvl w:val="4"/>
    </w:pPr>
    <w:rPr>
      <w:b/>
      <w:bCs/>
      <w:iCs/>
      <w:kern w:val="20"/>
      <w:sz w:val="20"/>
      <w:szCs w:val="26"/>
    </w:rPr>
  </w:style>
  <w:style w:type="paragraph" w:styleId="6">
    <w:name w:val="heading 6"/>
    <w:basedOn w:val="a"/>
    <w:next w:val="a"/>
    <w:link w:val="60"/>
    <w:qFormat/>
    <w:pPr>
      <w:keepNext/>
      <w:suppressAutoHyphens/>
      <w:spacing w:before="160" w:after="80"/>
      <w:jc w:val="center"/>
      <w:outlineLvl w:val="5"/>
    </w:pPr>
    <w:rPr>
      <w:b/>
      <w:bCs/>
      <w:kern w:val="20"/>
      <w:sz w:val="20"/>
      <w:szCs w:val="22"/>
    </w:rPr>
  </w:style>
  <w:style w:type="paragraph" w:styleId="7">
    <w:name w:val="heading 7"/>
    <w:basedOn w:val="a"/>
    <w:next w:val="a"/>
    <w:link w:val="70"/>
    <w:qFormat/>
    <w:pPr>
      <w:keepNext/>
      <w:suppressAutoHyphens/>
      <w:spacing w:before="160" w:after="80"/>
      <w:jc w:val="center"/>
      <w:outlineLvl w:val="6"/>
    </w:pPr>
    <w:rPr>
      <w:b/>
      <w:kern w:val="20"/>
      <w:sz w:val="20"/>
    </w:rPr>
  </w:style>
  <w:style w:type="paragraph" w:styleId="8">
    <w:name w:val="heading 8"/>
    <w:basedOn w:val="a"/>
    <w:next w:val="a"/>
    <w:link w:val="80"/>
    <w:qFormat/>
    <w:pPr>
      <w:keepNext/>
      <w:suppressAutoHyphens/>
      <w:spacing w:before="160" w:after="80"/>
      <w:jc w:val="center"/>
      <w:outlineLvl w:val="7"/>
    </w:pPr>
    <w:rPr>
      <w:b/>
      <w:iCs/>
      <w:kern w:val="20"/>
      <w:sz w:val="20"/>
    </w:rPr>
  </w:style>
  <w:style w:type="paragraph" w:styleId="9">
    <w:name w:val="heading 9"/>
    <w:basedOn w:val="a"/>
    <w:next w:val="a"/>
    <w:link w:val="90"/>
    <w:qFormat/>
    <w:pPr>
      <w:keepNext/>
      <w:suppressAutoHyphens/>
      <w:spacing w:before="160" w:after="80"/>
      <w:jc w:val="center"/>
      <w:outlineLvl w:val="8"/>
    </w:pPr>
    <w:rPr>
      <w:rFonts w:cs="Arial"/>
      <w:b/>
      <w:kern w:val="2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ascii="Times New Roman" w:hAnsi="Times New Roman"/>
      <w:spacing w:val="0"/>
      <w:kern w:val="16"/>
      <w:position w:val="0"/>
      <w:sz w:val="16"/>
      <w:vertAlign w:val="baseline"/>
    </w:rPr>
  </w:style>
  <w:style w:type="paragraph" w:styleId="a4">
    <w:name w:val="header"/>
    <w:basedOn w:val="a"/>
    <w:link w:val="a5"/>
    <w:pPr>
      <w:tabs>
        <w:tab w:val="center" w:pos="4677"/>
        <w:tab w:val="right" w:pos="9355"/>
      </w:tabs>
    </w:pPr>
  </w:style>
  <w:style w:type="paragraph" w:styleId="a6">
    <w:name w:val="footer"/>
    <w:basedOn w:val="a"/>
    <w:link w:val="a7"/>
    <w:pPr>
      <w:tabs>
        <w:tab w:val="center" w:pos="4677"/>
        <w:tab w:val="right" w:pos="9355"/>
      </w:tabs>
    </w:pPr>
  </w:style>
  <w:style w:type="paragraph" w:customStyle="1" w:styleId="a8">
    <w:name w:val="Аннотация"/>
    <w:next w:val="a"/>
    <w:pPr>
      <w:overflowPunct w:val="0"/>
      <w:autoSpaceDE w:val="0"/>
      <w:autoSpaceDN w:val="0"/>
      <w:adjustRightInd w:val="0"/>
      <w:spacing w:line="216" w:lineRule="auto"/>
      <w:ind w:firstLine="284"/>
      <w:jc w:val="both"/>
      <w:textAlignment w:val="baseline"/>
    </w:pPr>
    <w:rPr>
      <w:rFonts w:ascii="TextBook" w:hAnsi="TextBook"/>
      <w:kern w:val="16"/>
      <w:sz w:val="24"/>
    </w:rPr>
  </w:style>
  <w:style w:type="paragraph" w:customStyle="1" w:styleId="a9">
    <w:name w:val="Одинокие ссылки"/>
    <w:basedOn w:val="a"/>
    <w:pPr>
      <w:spacing w:before="120"/>
      <w:ind w:firstLine="284"/>
    </w:pPr>
    <w:rPr>
      <w:rFonts w:ascii="TextBook" w:hAnsi="TextBook"/>
      <w:sz w:val="17"/>
    </w:rPr>
  </w:style>
  <w:style w:type="paragraph" w:customStyle="1" w:styleId="11">
    <w:name w:val="Основной 1"/>
    <w:next w:val="a"/>
    <w:pPr>
      <w:overflowPunct w:val="0"/>
      <w:autoSpaceDE w:val="0"/>
      <w:autoSpaceDN w:val="0"/>
      <w:adjustRightInd w:val="0"/>
      <w:spacing w:line="216" w:lineRule="auto"/>
      <w:ind w:firstLine="499"/>
      <w:jc w:val="both"/>
      <w:textAlignment w:val="baseline"/>
    </w:pPr>
    <w:rPr>
      <w:kern w:val="16"/>
      <w:sz w:val="24"/>
    </w:rPr>
  </w:style>
  <w:style w:type="paragraph" w:customStyle="1" w:styleId="21">
    <w:name w:val="Основной 2"/>
    <w:next w:val="a"/>
    <w:pPr>
      <w:overflowPunct w:val="0"/>
      <w:autoSpaceDE w:val="0"/>
      <w:autoSpaceDN w:val="0"/>
      <w:adjustRightInd w:val="0"/>
      <w:spacing w:line="216" w:lineRule="auto"/>
      <w:ind w:firstLine="397"/>
      <w:jc w:val="both"/>
      <w:textAlignment w:val="baseline"/>
    </w:pPr>
    <w:rPr>
      <w:rFonts w:ascii="TextBook" w:hAnsi="TextBook"/>
      <w:kern w:val="16"/>
      <w:sz w:val="24"/>
    </w:rPr>
  </w:style>
  <w:style w:type="paragraph" w:customStyle="1" w:styleId="31">
    <w:name w:val="Основной 3"/>
    <w:next w:val="a"/>
    <w:pPr>
      <w:overflowPunct w:val="0"/>
      <w:autoSpaceDE w:val="0"/>
      <w:autoSpaceDN w:val="0"/>
      <w:adjustRightInd w:val="0"/>
      <w:spacing w:line="216" w:lineRule="auto"/>
      <w:ind w:firstLine="289"/>
      <w:jc w:val="both"/>
      <w:textAlignment w:val="baseline"/>
    </w:pPr>
    <w:rPr>
      <w:rFonts w:ascii="TextBook" w:hAnsi="TextBook"/>
      <w:kern w:val="16"/>
      <w:sz w:val="24"/>
    </w:rPr>
  </w:style>
  <w:style w:type="paragraph" w:customStyle="1" w:styleId="41">
    <w:name w:val="Основной 4"/>
    <w:basedOn w:val="a"/>
    <w:pPr>
      <w:overflowPunct w:val="0"/>
      <w:autoSpaceDE w:val="0"/>
      <w:autoSpaceDN w:val="0"/>
      <w:adjustRightInd w:val="0"/>
      <w:spacing w:line="216" w:lineRule="auto"/>
      <w:ind w:firstLine="187"/>
      <w:jc w:val="both"/>
      <w:textAlignment w:val="baseline"/>
    </w:pPr>
    <w:rPr>
      <w:rFonts w:ascii="TextBook" w:hAnsi="TextBook"/>
      <w:kern w:val="16"/>
      <w:szCs w:val="20"/>
    </w:rPr>
  </w:style>
  <w:style w:type="paragraph" w:customStyle="1" w:styleId="51">
    <w:name w:val="Основной 5"/>
    <w:next w:val="a"/>
    <w:pPr>
      <w:overflowPunct w:val="0"/>
      <w:autoSpaceDE w:val="0"/>
      <w:autoSpaceDN w:val="0"/>
      <w:adjustRightInd w:val="0"/>
      <w:spacing w:line="216" w:lineRule="auto"/>
      <w:ind w:firstLine="85"/>
      <w:jc w:val="both"/>
      <w:textAlignment w:val="baseline"/>
    </w:pPr>
    <w:rPr>
      <w:rFonts w:ascii="TextBook" w:hAnsi="TextBook"/>
      <w:kern w:val="20"/>
      <w:sz w:val="19"/>
    </w:rPr>
  </w:style>
  <w:style w:type="paragraph" w:customStyle="1" w:styleId="aa">
    <w:name w:val="Рубрика"/>
    <w:next w:val="a"/>
    <w:pPr>
      <w:overflowPunct w:val="0"/>
      <w:autoSpaceDE w:val="0"/>
      <w:autoSpaceDN w:val="0"/>
      <w:adjustRightInd w:val="0"/>
      <w:spacing w:line="216" w:lineRule="auto"/>
      <w:jc w:val="both"/>
      <w:textAlignment w:val="baseline"/>
    </w:pPr>
    <w:rPr>
      <w:rFonts w:ascii="TextBook" w:hAnsi="TextBook"/>
      <w:kern w:val="20"/>
      <w:sz w:val="17"/>
    </w:rPr>
  </w:style>
  <w:style w:type="paragraph" w:customStyle="1" w:styleId="ab">
    <w:name w:val="Ссылки"/>
    <w:next w:val="a"/>
    <w:pPr>
      <w:overflowPunct w:val="0"/>
      <w:autoSpaceDE w:val="0"/>
      <w:autoSpaceDN w:val="0"/>
      <w:adjustRightInd w:val="0"/>
      <w:spacing w:before="120" w:line="216" w:lineRule="auto"/>
      <w:ind w:firstLine="284"/>
      <w:jc w:val="both"/>
      <w:textAlignment w:val="baseline"/>
    </w:pPr>
    <w:rPr>
      <w:rFonts w:ascii="TextBook" w:hAnsi="TextBook"/>
      <w:kern w:val="16"/>
      <w:sz w:val="17"/>
    </w:rPr>
  </w:style>
  <w:style w:type="paragraph" w:styleId="12">
    <w:name w:val="toc 1"/>
    <w:basedOn w:val="a"/>
    <w:next w:val="a"/>
    <w:autoRedefine/>
    <w:uiPriority w:val="39"/>
    <w:pPr>
      <w:spacing w:line="360" w:lineRule="auto"/>
    </w:pPr>
    <w:rPr>
      <w:b/>
      <w:sz w:val="28"/>
    </w:rPr>
  </w:style>
  <w:style w:type="paragraph" w:styleId="ac">
    <w:name w:val="index heading"/>
    <w:next w:val="a"/>
    <w:semiHidden/>
    <w:pPr>
      <w:overflowPunct w:val="0"/>
      <w:autoSpaceDE w:val="0"/>
      <w:autoSpaceDN w:val="0"/>
      <w:adjustRightInd w:val="0"/>
      <w:spacing w:line="216" w:lineRule="auto"/>
      <w:ind w:left="284" w:hanging="284"/>
      <w:jc w:val="both"/>
      <w:textAlignment w:val="baseline"/>
    </w:pPr>
    <w:rPr>
      <w:rFonts w:ascii="TextBook" w:hAnsi="TextBook"/>
      <w:kern w:val="16"/>
      <w:sz w:val="16"/>
    </w:rPr>
  </w:style>
  <w:style w:type="paragraph" w:styleId="22">
    <w:name w:val="toc 2"/>
    <w:basedOn w:val="a"/>
    <w:next w:val="a"/>
    <w:autoRedefine/>
    <w:uiPriority w:val="39"/>
    <w:pPr>
      <w:spacing w:line="360" w:lineRule="auto"/>
      <w:ind w:left="238"/>
    </w:pPr>
    <w:rPr>
      <w:b/>
    </w:rPr>
  </w:style>
  <w:style w:type="paragraph" w:styleId="32">
    <w:name w:val="toc 3"/>
    <w:basedOn w:val="a"/>
    <w:next w:val="a"/>
    <w:autoRedefine/>
    <w:semiHidden/>
    <w:pPr>
      <w:ind w:left="480"/>
    </w:pPr>
    <w:rPr>
      <w:rFonts w:ascii="TextBook" w:hAnsi="TextBook"/>
      <w:sz w:val="18"/>
    </w:rPr>
  </w:style>
  <w:style w:type="paragraph" w:styleId="42">
    <w:name w:val="toc 4"/>
    <w:basedOn w:val="a"/>
    <w:next w:val="a"/>
    <w:autoRedefine/>
    <w:semiHidden/>
    <w:pPr>
      <w:ind w:left="720"/>
    </w:pPr>
    <w:rPr>
      <w:rFonts w:ascii="TextBook" w:hAnsi="TextBook"/>
      <w:sz w:val="18"/>
    </w:rPr>
  </w:style>
  <w:style w:type="paragraph" w:styleId="52">
    <w:name w:val="toc 5"/>
    <w:basedOn w:val="a"/>
    <w:next w:val="a"/>
    <w:autoRedefine/>
    <w:semiHidden/>
    <w:pPr>
      <w:ind w:left="960"/>
    </w:pPr>
    <w:rPr>
      <w:rFonts w:ascii="TextBook" w:hAnsi="TextBook"/>
      <w:sz w:val="18"/>
    </w:rPr>
  </w:style>
  <w:style w:type="paragraph" w:styleId="61">
    <w:name w:val="toc 6"/>
    <w:basedOn w:val="a"/>
    <w:next w:val="a"/>
    <w:autoRedefine/>
    <w:semiHidden/>
    <w:pPr>
      <w:ind w:left="1200"/>
    </w:pPr>
    <w:rPr>
      <w:rFonts w:ascii="TextBook" w:hAnsi="TextBook"/>
      <w:sz w:val="18"/>
    </w:rPr>
  </w:style>
  <w:style w:type="paragraph" w:styleId="71">
    <w:name w:val="toc 7"/>
    <w:basedOn w:val="a"/>
    <w:next w:val="a"/>
    <w:autoRedefine/>
    <w:semiHidden/>
    <w:pPr>
      <w:ind w:left="1440"/>
    </w:pPr>
    <w:rPr>
      <w:rFonts w:ascii="TextBook" w:hAnsi="TextBook"/>
      <w:sz w:val="18"/>
    </w:rPr>
  </w:style>
  <w:style w:type="paragraph" w:styleId="81">
    <w:name w:val="toc 8"/>
    <w:basedOn w:val="a"/>
    <w:next w:val="a"/>
    <w:autoRedefine/>
    <w:semiHidden/>
    <w:pPr>
      <w:ind w:left="1680"/>
    </w:pPr>
    <w:rPr>
      <w:rFonts w:ascii="TextBook" w:hAnsi="TextBook"/>
      <w:sz w:val="18"/>
    </w:rPr>
  </w:style>
  <w:style w:type="paragraph" w:styleId="91">
    <w:name w:val="toc 9"/>
    <w:basedOn w:val="a"/>
    <w:next w:val="a"/>
    <w:autoRedefine/>
    <w:semiHidden/>
    <w:pPr>
      <w:ind w:left="1920"/>
    </w:pPr>
    <w:rPr>
      <w:rFonts w:ascii="TextBook" w:hAnsi="TextBook"/>
      <w:sz w:val="18"/>
    </w:rPr>
  </w:style>
  <w:style w:type="paragraph" w:customStyle="1" w:styleId="62">
    <w:name w:val="Основной 6"/>
    <w:basedOn w:val="a"/>
    <w:pPr>
      <w:spacing w:line="216" w:lineRule="auto"/>
    </w:pPr>
    <w:rPr>
      <w:rFonts w:ascii="TextBook" w:hAnsi="TextBook"/>
      <w:sz w:val="19"/>
    </w:rPr>
  </w:style>
  <w:style w:type="character" w:styleId="ad">
    <w:name w:val="Hyperlink"/>
    <w:uiPriority w:val="99"/>
    <w:rPr>
      <w:rFonts w:ascii="Times New Roman" w:hAnsi="Times New Roman"/>
      <w:b/>
      <w:color w:val="auto"/>
      <w:sz w:val="28"/>
      <w:u w:val="single"/>
    </w:rPr>
  </w:style>
  <w:style w:type="paragraph" w:styleId="ae">
    <w:name w:val="caption"/>
    <w:basedOn w:val="a"/>
    <w:next w:val="a"/>
    <w:qFormat/>
    <w:pPr>
      <w:jc w:val="center"/>
    </w:pPr>
    <w:rPr>
      <w:b/>
      <w:color w:val="808000"/>
      <w:sz w:val="28"/>
      <w:szCs w:val="20"/>
    </w:rPr>
  </w:style>
  <w:style w:type="paragraph" w:styleId="af">
    <w:name w:val="Body Text Indent"/>
    <w:basedOn w:val="a"/>
    <w:link w:val="af0"/>
    <w:pPr>
      <w:ind w:firstLine="567"/>
      <w:jc w:val="both"/>
    </w:pPr>
    <w:rPr>
      <w:szCs w:val="20"/>
    </w:rPr>
  </w:style>
  <w:style w:type="paragraph" w:styleId="af1">
    <w:name w:val="Body Text"/>
    <w:basedOn w:val="a"/>
    <w:link w:val="af2"/>
    <w:pPr>
      <w:jc w:val="right"/>
    </w:pPr>
    <w:rPr>
      <w:rFonts w:ascii="Courier" w:hAnsi="Courier"/>
      <w:i/>
      <w:szCs w:val="20"/>
    </w:rPr>
  </w:style>
  <w:style w:type="character" w:customStyle="1" w:styleId="a5">
    <w:name w:val="Верхний колонтитул Знак"/>
    <w:link w:val="a4"/>
    <w:rsid w:val="002F0281"/>
    <w:rPr>
      <w:sz w:val="24"/>
      <w:szCs w:val="24"/>
    </w:rPr>
  </w:style>
  <w:style w:type="character" w:customStyle="1" w:styleId="10">
    <w:name w:val="Заголовок 1 Знак"/>
    <w:link w:val="1"/>
    <w:rsid w:val="003E4CD5"/>
    <w:rPr>
      <w:rFonts w:cs="Arial"/>
      <w:b/>
      <w:bCs/>
      <w:kern w:val="28"/>
      <w:sz w:val="28"/>
      <w:szCs w:val="32"/>
    </w:rPr>
  </w:style>
  <w:style w:type="character" w:customStyle="1" w:styleId="20">
    <w:name w:val="Заголовок 2 Знак"/>
    <w:link w:val="2"/>
    <w:rsid w:val="003E4CD5"/>
    <w:rPr>
      <w:rFonts w:cs="Arial"/>
      <w:b/>
      <w:bCs/>
      <w:iCs/>
      <w:kern w:val="24"/>
      <w:sz w:val="26"/>
      <w:szCs w:val="28"/>
    </w:rPr>
  </w:style>
  <w:style w:type="character" w:customStyle="1" w:styleId="30">
    <w:name w:val="Заголовок 3 Знак"/>
    <w:link w:val="3"/>
    <w:rsid w:val="003E4CD5"/>
    <w:rPr>
      <w:rFonts w:cs="Arial"/>
      <w:b/>
      <w:bCs/>
      <w:kern w:val="22"/>
      <w:sz w:val="24"/>
      <w:szCs w:val="26"/>
    </w:rPr>
  </w:style>
  <w:style w:type="character" w:customStyle="1" w:styleId="40">
    <w:name w:val="Заголовок 4 Знак"/>
    <w:link w:val="4"/>
    <w:rsid w:val="003E4CD5"/>
    <w:rPr>
      <w:b/>
      <w:bCs/>
      <w:kern w:val="20"/>
      <w:szCs w:val="28"/>
    </w:rPr>
  </w:style>
  <w:style w:type="character" w:customStyle="1" w:styleId="50">
    <w:name w:val="Заголовок 5 Знак"/>
    <w:link w:val="5"/>
    <w:rsid w:val="003E4CD5"/>
    <w:rPr>
      <w:b/>
      <w:bCs/>
      <w:iCs/>
      <w:kern w:val="20"/>
      <w:szCs w:val="26"/>
    </w:rPr>
  </w:style>
  <w:style w:type="character" w:customStyle="1" w:styleId="60">
    <w:name w:val="Заголовок 6 Знак"/>
    <w:link w:val="6"/>
    <w:rsid w:val="003E4CD5"/>
    <w:rPr>
      <w:b/>
      <w:bCs/>
      <w:kern w:val="20"/>
      <w:szCs w:val="22"/>
    </w:rPr>
  </w:style>
  <w:style w:type="character" w:customStyle="1" w:styleId="70">
    <w:name w:val="Заголовок 7 Знак"/>
    <w:link w:val="7"/>
    <w:rsid w:val="003E4CD5"/>
    <w:rPr>
      <w:b/>
      <w:kern w:val="20"/>
      <w:szCs w:val="24"/>
    </w:rPr>
  </w:style>
  <w:style w:type="character" w:customStyle="1" w:styleId="80">
    <w:name w:val="Заголовок 8 Знак"/>
    <w:link w:val="8"/>
    <w:rsid w:val="003E4CD5"/>
    <w:rPr>
      <w:b/>
      <w:iCs/>
      <w:kern w:val="20"/>
      <w:szCs w:val="24"/>
    </w:rPr>
  </w:style>
  <w:style w:type="character" w:customStyle="1" w:styleId="90">
    <w:name w:val="Заголовок 9 Знак"/>
    <w:link w:val="9"/>
    <w:rsid w:val="003E4CD5"/>
    <w:rPr>
      <w:rFonts w:cs="Arial"/>
      <w:b/>
      <w:kern w:val="20"/>
      <w:szCs w:val="22"/>
    </w:rPr>
  </w:style>
  <w:style w:type="character" w:styleId="af3">
    <w:name w:val="FollowedHyperlink"/>
    <w:uiPriority w:val="99"/>
    <w:unhideWhenUsed/>
    <w:rsid w:val="003E4CD5"/>
    <w:rPr>
      <w:color w:val="954F72"/>
      <w:u w:val="single"/>
    </w:rPr>
  </w:style>
  <w:style w:type="paragraph" w:customStyle="1" w:styleId="msonormal0">
    <w:name w:val="msonormal"/>
    <w:basedOn w:val="a"/>
    <w:rsid w:val="003E4CD5"/>
    <w:pPr>
      <w:spacing w:before="100" w:beforeAutospacing="1" w:after="100" w:afterAutospacing="1"/>
    </w:pPr>
  </w:style>
  <w:style w:type="paragraph" w:styleId="13">
    <w:name w:val="index 1"/>
    <w:basedOn w:val="a"/>
    <w:next w:val="a"/>
    <w:autoRedefine/>
    <w:uiPriority w:val="99"/>
    <w:unhideWhenUsed/>
    <w:rsid w:val="003E4CD5"/>
    <w:pPr>
      <w:ind w:left="240" w:hanging="240"/>
    </w:pPr>
  </w:style>
  <w:style w:type="character" w:customStyle="1" w:styleId="a7">
    <w:name w:val="Нижний колонтитул Знак"/>
    <w:link w:val="a6"/>
    <w:rsid w:val="003E4CD5"/>
    <w:rPr>
      <w:sz w:val="24"/>
      <w:szCs w:val="24"/>
    </w:rPr>
  </w:style>
  <w:style w:type="character" w:customStyle="1" w:styleId="af2">
    <w:name w:val="Основной текст Знак"/>
    <w:link w:val="af1"/>
    <w:rsid w:val="003E4CD5"/>
    <w:rPr>
      <w:rFonts w:ascii="Courier" w:hAnsi="Courier"/>
      <w:i/>
      <w:sz w:val="24"/>
    </w:rPr>
  </w:style>
  <w:style w:type="character" w:customStyle="1" w:styleId="af0">
    <w:name w:val="Основной текст с отступом Знак"/>
    <w:link w:val="af"/>
    <w:rsid w:val="003E4CD5"/>
    <w:rPr>
      <w:sz w:val="24"/>
    </w:rPr>
  </w:style>
  <w:style w:type="paragraph" w:styleId="af4">
    <w:name w:val="List Paragraph"/>
    <w:basedOn w:val="a"/>
    <w:uiPriority w:val="34"/>
    <w:qFormat/>
    <w:rsid w:val="00F9541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F95419"/>
    <w:pPr>
      <w:widowControl w:val="0"/>
      <w:autoSpaceDE w:val="0"/>
      <w:autoSpaceDN w:val="0"/>
      <w:adjustRightInd w:val="0"/>
    </w:pPr>
    <w:rPr>
      <w:rFonts w:ascii="Arial" w:eastAsiaTheme="minorEastAsia" w:hAnsi="Arial" w:cs="Arial"/>
    </w:rPr>
  </w:style>
  <w:style w:type="table" w:styleId="af5">
    <w:name w:val="Table Grid"/>
    <w:basedOn w:val="a1"/>
    <w:uiPriority w:val="59"/>
    <w:rsid w:val="00F954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semiHidden/>
    <w:unhideWhenUsed/>
    <w:rsid w:val="004B75B9"/>
    <w:rPr>
      <w:rFonts w:ascii="Tahoma" w:hAnsi="Tahoma" w:cs="Tahoma"/>
      <w:sz w:val="16"/>
      <w:szCs w:val="16"/>
    </w:rPr>
  </w:style>
  <w:style w:type="character" w:customStyle="1" w:styleId="af7">
    <w:name w:val="Текст выноски Знак"/>
    <w:basedOn w:val="a0"/>
    <w:link w:val="af6"/>
    <w:semiHidden/>
    <w:rsid w:val="004B7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suppressAutoHyphens/>
      <w:spacing w:before="160" w:after="80"/>
      <w:jc w:val="center"/>
      <w:outlineLvl w:val="0"/>
    </w:pPr>
    <w:rPr>
      <w:rFonts w:cs="Arial"/>
      <w:b/>
      <w:bCs/>
      <w:kern w:val="28"/>
      <w:sz w:val="28"/>
      <w:szCs w:val="32"/>
    </w:rPr>
  </w:style>
  <w:style w:type="paragraph" w:styleId="2">
    <w:name w:val="heading 2"/>
    <w:basedOn w:val="a"/>
    <w:next w:val="a"/>
    <w:link w:val="20"/>
    <w:qFormat/>
    <w:pPr>
      <w:keepNext/>
      <w:suppressAutoHyphens/>
      <w:spacing w:before="160" w:after="80"/>
      <w:jc w:val="center"/>
      <w:outlineLvl w:val="1"/>
    </w:pPr>
    <w:rPr>
      <w:rFonts w:cs="Arial"/>
      <w:b/>
      <w:bCs/>
      <w:iCs/>
      <w:kern w:val="24"/>
      <w:sz w:val="26"/>
      <w:szCs w:val="28"/>
    </w:rPr>
  </w:style>
  <w:style w:type="paragraph" w:styleId="3">
    <w:name w:val="heading 3"/>
    <w:basedOn w:val="a"/>
    <w:next w:val="a"/>
    <w:link w:val="30"/>
    <w:qFormat/>
    <w:pPr>
      <w:keepNext/>
      <w:suppressAutoHyphens/>
      <w:spacing w:before="160" w:after="80"/>
      <w:jc w:val="center"/>
      <w:outlineLvl w:val="2"/>
    </w:pPr>
    <w:rPr>
      <w:rFonts w:cs="Arial"/>
      <w:b/>
      <w:bCs/>
      <w:kern w:val="22"/>
      <w:szCs w:val="26"/>
    </w:rPr>
  </w:style>
  <w:style w:type="paragraph" w:styleId="4">
    <w:name w:val="heading 4"/>
    <w:basedOn w:val="a"/>
    <w:next w:val="a"/>
    <w:link w:val="40"/>
    <w:qFormat/>
    <w:pPr>
      <w:keepNext/>
      <w:suppressAutoHyphens/>
      <w:spacing w:before="160" w:after="80"/>
      <w:jc w:val="center"/>
      <w:outlineLvl w:val="3"/>
    </w:pPr>
    <w:rPr>
      <w:b/>
      <w:bCs/>
      <w:kern w:val="20"/>
      <w:sz w:val="20"/>
      <w:szCs w:val="28"/>
    </w:rPr>
  </w:style>
  <w:style w:type="paragraph" w:styleId="5">
    <w:name w:val="heading 5"/>
    <w:basedOn w:val="a"/>
    <w:next w:val="a"/>
    <w:link w:val="50"/>
    <w:qFormat/>
    <w:pPr>
      <w:keepNext/>
      <w:suppressAutoHyphens/>
      <w:spacing w:before="160" w:after="80"/>
      <w:jc w:val="center"/>
      <w:outlineLvl w:val="4"/>
    </w:pPr>
    <w:rPr>
      <w:b/>
      <w:bCs/>
      <w:iCs/>
      <w:kern w:val="20"/>
      <w:sz w:val="20"/>
      <w:szCs w:val="26"/>
    </w:rPr>
  </w:style>
  <w:style w:type="paragraph" w:styleId="6">
    <w:name w:val="heading 6"/>
    <w:basedOn w:val="a"/>
    <w:next w:val="a"/>
    <w:link w:val="60"/>
    <w:qFormat/>
    <w:pPr>
      <w:keepNext/>
      <w:suppressAutoHyphens/>
      <w:spacing w:before="160" w:after="80"/>
      <w:jc w:val="center"/>
      <w:outlineLvl w:val="5"/>
    </w:pPr>
    <w:rPr>
      <w:b/>
      <w:bCs/>
      <w:kern w:val="20"/>
      <w:sz w:val="20"/>
      <w:szCs w:val="22"/>
    </w:rPr>
  </w:style>
  <w:style w:type="paragraph" w:styleId="7">
    <w:name w:val="heading 7"/>
    <w:basedOn w:val="a"/>
    <w:next w:val="a"/>
    <w:link w:val="70"/>
    <w:qFormat/>
    <w:pPr>
      <w:keepNext/>
      <w:suppressAutoHyphens/>
      <w:spacing w:before="160" w:after="80"/>
      <w:jc w:val="center"/>
      <w:outlineLvl w:val="6"/>
    </w:pPr>
    <w:rPr>
      <w:b/>
      <w:kern w:val="20"/>
      <w:sz w:val="20"/>
    </w:rPr>
  </w:style>
  <w:style w:type="paragraph" w:styleId="8">
    <w:name w:val="heading 8"/>
    <w:basedOn w:val="a"/>
    <w:next w:val="a"/>
    <w:link w:val="80"/>
    <w:qFormat/>
    <w:pPr>
      <w:keepNext/>
      <w:suppressAutoHyphens/>
      <w:spacing w:before="160" w:after="80"/>
      <w:jc w:val="center"/>
      <w:outlineLvl w:val="7"/>
    </w:pPr>
    <w:rPr>
      <w:b/>
      <w:iCs/>
      <w:kern w:val="20"/>
      <w:sz w:val="20"/>
    </w:rPr>
  </w:style>
  <w:style w:type="paragraph" w:styleId="9">
    <w:name w:val="heading 9"/>
    <w:basedOn w:val="a"/>
    <w:next w:val="a"/>
    <w:link w:val="90"/>
    <w:qFormat/>
    <w:pPr>
      <w:keepNext/>
      <w:suppressAutoHyphens/>
      <w:spacing w:before="160" w:after="80"/>
      <w:jc w:val="center"/>
      <w:outlineLvl w:val="8"/>
    </w:pPr>
    <w:rPr>
      <w:rFonts w:cs="Arial"/>
      <w:b/>
      <w:kern w:val="2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ascii="Times New Roman" w:hAnsi="Times New Roman"/>
      <w:spacing w:val="0"/>
      <w:kern w:val="16"/>
      <w:position w:val="0"/>
      <w:sz w:val="16"/>
      <w:vertAlign w:val="baseline"/>
    </w:rPr>
  </w:style>
  <w:style w:type="paragraph" w:styleId="a4">
    <w:name w:val="header"/>
    <w:basedOn w:val="a"/>
    <w:link w:val="a5"/>
    <w:pPr>
      <w:tabs>
        <w:tab w:val="center" w:pos="4677"/>
        <w:tab w:val="right" w:pos="9355"/>
      </w:tabs>
    </w:pPr>
  </w:style>
  <w:style w:type="paragraph" w:styleId="a6">
    <w:name w:val="footer"/>
    <w:basedOn w:val="a"/>
    <w:link w:val="a7"/>
    <w:pPr>
      <w:tabs>
        <w:tab w:val="center" w:pos="4677"/>
        <w:tab w:val="right" w:pos="9355"/>
      </w:tabs>
    </w:pPr>
  </w:style>
  <w:style w:type="paragraph" w:customStyle="1" w:styleId="a8">
    <w:name w:val="Аннотация"/>
    <w:next w:val="a"/>
    <w:pPr>
      <w:overflowPunct w:val="0"/>
      <w:autoSpaceDE w:val="0"/>
      <w:autoSpaceDN w:val="0"/>
      <w:adjustRightInd w:val="0"/>
      <w:spacing w:line="216" w:lineRule="auto"/>
      <w:ind w:firstLine="284"/>
      <w:jc w:val="both"/>
      <w:textAlignment w:val="baseline"/>
    </w:pPr>
    <w:rPr>
      <w:rFonts w:ascii="TextBook" w:hAnsi="TextBook"/>
      <w:kern w:val="16"/>
      <w:sz w:val="24"/>
    </w:rPr>
  </w:style>
  <w:style w:type="paragraph" w:customStyle="1" w:styleId="a9">
    <w:name w:val="Одинокие ссылки"/>
    <w:basedOn w:val="a"/>
    <w:pPr>
      <w:spacing w:before="120"/>
      <w:ind w:firstLine="284"/>
    </w:pPr>
    <w:rPr>
      <w:rFonts w:ascii="TextBook" w:hAnsi="TextBook"/>
      <w:sz w:val="17"/>
    </w:rPr>
  </w:style>
  <w:style w:type="paragraph" w:customStyle="1" w:styleId="11">
    <w:name w:val="Основной 1"/>
    <w:next w:val="a"/>
    <w:pPr>
      <w:overflowPunct w:val="0"/>
      <w:autoSpaceDE w:val="0"/>
      <w:autoSpaceDN w:val="0"/>
      <w:adjustRightInd w:val="0"/>
      <w:spacing w:line="216" w:lineRule="auto"/>
      <w:ind w:firstLine="499"/>
      <w:jc w:val="both"/>
      <w:textAlignment w:val="baseline"/>
    </w:pPr>
    <w:rPr>
      <w:kern w:val="16"/>
      <w:sz w:val="24"/>
    </w:rPr>
  </w:style>
  <w:style w:type="paragraph" w:customStyle="1" w:styleId="21">
    <w:name w:val="Основной 2"/>
    <w:next w:val="a"/>
    <w:pPr>
      <w:overflowPunct w:val="0"/>
      <w:autoSpaceDE w:val="0"/>
      <w:autoSpaceDN w:val="0"/>
      <w:adjustRightInd w:val="0"/>
      <w:spacing w:line="216" w:lineRule="auto"/>
      <w:ind w:firstLine="397"/>
      <w:jc w:val="both"/>
      <w:textAlignment w:val="baseline"/>
    </w:pPr>
    <w:rPr>
      <w:rFonts w:ascii="TextBook" w:hAnsi="TextBook"/>
      <w:kern w:val="16"/>
      <w:sz w:val="24"/>
    </w:rPr>
  </w:style>
  <w:style w:type="paragraph" w:customStyle="1" w:styleId="31">
    <w:name w:val="Основной 3"/>
    <w:next w:val="a"/>
    <w:pPr>
      <w:overflowPunct w:val="0"/>
      <w:autoSpaceDE w:val="0"/>
      <w:autoSpaceDN w:val="0"/>
      <w:adjustRightInd w:val="0"/>
      <w:spacing w:line="216" w:lineRule="auto"/>
      <w:ind w:firstLine="289"/>
      <w:jc w:val="both"/>
      <w:textAlignment w:val="baseline"/>
    </w:pPr>
    <w:rPr>
      <w:rFonts w:ascii="TextBook" w:hAnsi="TextBook"/>
      <w:kern w:val="16"/>
      <w:sz w:val="24"/>
    </w:rPr>
  </w:style>
  <w:style w:type="paragraph" w:customStyle="1" w:styleId="41">
    <w:name w:val="Основной 4"/>
    <w:basedOn w:val="a"/>
    <w:pPr>
      <w:overflowPunct w:val="0"/>
      <w:autoSpaceDE w:val="0"/>
      <w:autoSpaceDN w:val="0"/>
      <w:adjustRightInd w:val="0"/>
      <w:spacing w:line="216" w:lineRule="auto"/>
      <w:ind w:firstLine="187"/>
      <w:jc w:val="both"/>
      <w:textAlignment w:val="baseline"/>
    </w:pPr>
    <w:rPr>
      <w:rFonts w:ascii="TextBook" w:hAnsi="TextBook"/>
      <w:kern w:val="16"/>
      <w:szCs w:val="20"/>
    </w:rPr>
  </w:style>
  <w:style w:type="paragraph" w:customStyle="1" w:styleId="51">
    <w:name w:val="Основной 5"/>
    <w:next w:val="a"/>
    <w:pPr>
      <w:overflowPunct w:val="0"/>
      <w:autoSpaceDE w:val="0"/>
      <w:autoSpaceDN w:val="0"/>
      <w:adjustRightInd w:val="0"/>
      <w:spacing w:line="216" w:lineRule="auto"/>
      <w:ind w:firstLine="85"/>
      <w:jc w:val="both"/>
      <w:textAlignment w:val="baseline"/>
    </w:pPr>
    <w:rPr>
      <w:rFonts w:ascii="TextBook" w:hAnsi="TextBook"/>
      <w:kern w:val="20"/>
      <w:sz w:val="19"/>
    </w:rPr>
  </w:style>
  <w:style w:type="paragraph" w:customStyle="1" w:styleId="aa">
    <w:name w:val="Рубрика"/>
    <w:next w:val="a"/>
    <w:pPr>
      <w:overflowPunct w:val="0"/>
      <w:autoSpaceDE w:val="0"/>
      <w:autoSpaceDN w:val="0"/>
      <w:adjustRightInd w:val="0"/>
      <w:spacing w:line="216" w:lineRule="auto"/>
      <w:jc w:val="both"/>
      <w:textAlignment w:val="baseline"/>
    </w:pPr>
    <w:rPr>
      <w:rFonts w:ascii="TextBook" w:hAnsi="TextBook"/>
      <w:kern w:val="20"/>
      <w:sz w:val="17"/>
    </w:rPr>
  </w:style>
  <w:style w:type="paragraph" w:customStyle="1" w:styleId="ab">
    <w:name w:val="Ссылки"/>
    <w:next w:val="a"/>
    <w:pPr>
      <w:overflowPunct w:val="0"/>
      <w:autoSpaceDE w:val="0"/>
      <w:autoSpaceDN w:val="0"/>
      <w:adjustRightInd w:val="0"/>
      <w:spacing w:before="120" w:line="216" w:lineRule="auto"/>
      <w:ind w:firstLine="284"/>
      <w:jc w:val="both"/>
      <w:textAlignment w:val="baseline"/>
    </w:pPr>
    <w:rPr>
      <w:rFonts w:ascii="TextBook" w:hAnsi="TextBook"/>
      <w:kern w:val="16"/>
      <w:sz w:val="17"/>
    </w:rPr>
  </w:style>
  <w:style w:type="paragraph" w:styleId="12">
    <w:name w:val="toc 1"/>
    <w:basedOn w:val="a"/>
    <w:next w:val="a"/>
    <w:autoRedefine/>
    <w:uiPriority w:val="39"/>
    <w:pPr>
      <w:spacing w:line="360" w:lineRule="auto"/>
    </w:pPr>
    <w:rPr>
      <w:b/>
      <w:sz w:val="28"/>
    </w:rPr>
  </w:style>
  <w:style w:type="paragraph" w:styleId="ac">
    <w:name w:val="index heading"/>
    <w:next w:val="a"/>
    <w:semiHidden/>
    <w:pPr>
      <w:overflowPunct w:val="0"/>
      <w:autoSpaceDE w:val="0"/>
      <w:autoSpaceDN w:val="0"/>
      <w:adjustRightInd w:val="0"/>
      <w:spacing w:line="216" w:lineRule="auto"/>
      <w:ind w:left="284" w:hanging="284"/>
      <w:jc w:val="both"/>
      <w:textAlignment w:val="baseline"/>
    </w:pPr>
    <w:rPr>
      <w:rFonts w:ascii="TextBook" w:hAnsi="TextBook"/>
      <w:kern w:val="16"/>
      <w:sz w:val="16"/>
    </w:rPr>
  </w:style>
  <w:style w:type="paragraph" w:styleId="22">
    <w:name w:val="toc 2"/>
    <w:basedOn w:val="a"/>
    <w:next w:val="a"/>
    <w:autoRedefine/>
    <w:uiPriority w:val="39"/>
    <w:pPr>
      <w:spacing w:line="360" w:lineRule="auto"/>
      <w:ind w:left="238"/>
    </w:pPr>
    <w:rPr>
      <w:b/>
    </w:rPr>
  </w:style>
  <w:style w:type="paragraph" w:styleId="32">
    <w:name w:val="toc 3"/>
    <w:basedOn w:val="a"/>
    <w:next w:val="a"/>
    <w:autoRedefine/>
    <w:semiHidden/>
    <w:pPr>
      <w:ind w:left="480"/>
    </w:pPr>
    <w:rPr>
      <w:rFonts w:ascii="TextBook" w:hAnsi="TextBook"/>
      <w:sz w:val="18"/>
    </w:rPr>
  </w:style>
  <w:style w:type="paragraph" w:styleId="42">
    <w:name w:val="toc 4"/>
    <w:basedOn w:val="a"/>
    <w:next w:val="a"/>
    <w:autoRedefine/>
    <w:semiHidden/>
    <w:pPr>
      <w:ind w:left="720"/>
    </w:pPr>
    <w:rPr>
      <w:rFonts w:ascii="TextBook" w:hAnsi="TextBook"/>
      <w:sz w:val="18"/>
    </w:rPr>
  </w:style>
  <w:style w:type="paragraph" w:styleId="52">
    <w:name w:val="toc 5"/>
    <w:basedOn w:val="a"/>
    <w:next w:val="a"/>
    <w:autoRedefine/>
    <w:semiHidden/>
    <w:pPr>
      <w:ind w:left="960"/>
    </w:pPr>
    <w:rPr>
      <w:rFonts w:ascii="TextBook" w:hAnsi="TextBook"/>
      <w:sz w:val="18"/>
    </w:rPr>
  </w:style>
  <w:style w:type="paragraph" w:styleId="61">
    <w:name w:val="toc 6"/>
    <w:basedOn w:val="a"/>
    <w:next w:val="a"/>
    <w:autoRedefine/>
    <w:semiHidden/>
    <w:pPr>
      <w:ind w:left="1200"/>
    </w:pPr>
    <w:rPr>
      <w:rFonts w:ascii="TextBook" w:hAnsi="TextBook"/>
      <w:sz w:val="18"/>
    </w:rPr>
  </w:style>
  <w:style w:type="paragraph" w:styleId="71">
    <w:name w:val="toc 7"/>
    <w:basedOn w:val="a"/>
    <w:next w:val="a"/>
    <w:autoRedefine/>
    <w:semiHidden/>
    <w:pPr>
      <w:ind w:left="1440"/>
    </w:pPr>
    <w:rPr>
      <w:rFonts w:ascii="TextBook" w:hAnsi="TextBook"/>
      <w:sz w:val="18"/>
    </w:rPr>
  </w:style>
  <w:style w:type="paragraph" w:styleId="81">
    <w:name w:val="toc 8"/>
    <w:basedOn w:val="a"/>
    <w:next w:val="a"/>
    <w:autoRedefine/>
    <w:semiHidden/>
    <w:pPr>
      <w:ind w:left="1680"/>
    </w:pPr>
    <w:rPr>
      <w:rFonts w:ascii="TextBook" w:hAnsi="TextBook"/>
      <w:sz w:val="18"/>
    </w:rPr>
  </w:style>
  <w:style w:type="paragraph" w:styleId="91">
    <w:name w:val="toc 9"/>
    <w:basedOn w:val="a"/>
    <w:next w:val="a"/>
    <w:autoRedefine/>
    <w:semiHidden/>
    <w:pPr>
      <w:ind w:left="1920"/>
    </w:pPr>
    <w:rPr>
      <w:rFonts w:ascii="TextBook" w:hAnsi="TextBook"/>
      <w:sz w:val="18"/>
    </w:rPr>
  </w:style>
  <w:style w:type="paragraph" w:customStyle="1" w:styleId="62">
    <w:name w:val="Основной 6"/>
    <w:basedOn w:val="a"/>
    <w:pPr>
      <w:spacing w:line="216" w:lineRule="auto"/>
    </w:pPr>
    <w:rPr>
      <w:rFonts w:ascii="TextBook" w:hAnsi="TextBook"/>
      <w:sz w:val="19"/>
    </w:rPr>
  </w:style>
  <w:style w:type="character" w:styleId="ad">
    <w:name w:val="Hyperlink"/>
    <w:uiPriority w:val="99"/>
    <w:rPr>
      <w:rFonts w:ascii="Times New Roman" w:hAnsi="Times New Roman"/>
      <w:b/>
      <w:color w:val="auto"/>
      <w:sz w:val="28"/>
      <w:u w:val="single"/>
    </w:rPr>
  </w:style>
  <w:style w:type="paragraph" w:styleId="ae">
    <w:name w:val="caption"/>
    <w:basedOn w:val="a"/>
    <w:next w:val="a"/>
    <w:qFormat/>
    <w:pPr>
      <w:jc w:val="center"/>
    </w:pPr>
    <w:rPr>
      <w:b/>
      <w:color w:val="808000"/>
      <w:sz w:val="28"/>
      <w:szCs w:val="20"/>
    </w:rPr>
  </w:style>
  <w:style w:type="paragraph" w:styleId="af">
    <w:name w:val="Body Text Indent"/>
    <w:basedOn w:val="a"/>
    <w:link w:val="af0"/>
    <w:pPr>
      <w:ind w:firstLine="567"/>
      <w:jc w:val="both"/>
    </w:pPr>
    <w:rPr>
      <w:szCs w:val="20"/>
    </w:rPr>
  </w:style>
  <w:style w:type="paragraph" w:styleId="af1">
    <w:name w:val="Body Text"/>
    <w:basedOn w:val="a"/>
    <w:link w:val="af2"/>
    <w:pPr>
      <w:jc w:val="right"/>
    </w:pPr>
    <w:rPr>
      <w:rFonts w:ascii="Courier" w:hAnsi="Courier"/>
      <w:i/>
      <w:szCs w:val="20"/>
    </w:rPr>
  </w:style>
  <w:style w:type="character" w:customStyle="1" w:styleId="a5">
    <w:name w:val="Верхний колонтитул Знак"/>
    <w:link w:val="a4"/>
    <w:rsid w:val="002F0281"/>
    <w:rPr>
      <w:sz w:val="24"/>
      <w:szCs w:val="24"/>
    </w:rPr>
  </w:style>
  <w:style w:type="character" w:customStyle="1" w:styleId="10">
    <w:name w:val="Заголовок 1 Знак"/>
    <w:link w:val="1"/>
    <w:rsid w:val="003E4CD5"/>
    <w:rPr>
      <w:rFonts w:cs="Arial"/>
      <w:b/>
      <w:bCs/>
      <w:kern w:val="28"/>
      <w:sz w:val="28"/>
      <w:szCs w:val="32"/>
    </w:rPr>
  </w:style>
  <w:style w:type="character" w:customStyle="1" w:styleId="20">
    <w:name w:val="Заголовок 2 Знак"/>
    <w:link w:val="2"/>
    <w:rsid w:val="003E4CD5"/>
    <w:rPr>
      <w:rFonts w:cs="Arial"/>
      <w:b/>
      <w:bCs/>
      <w:iCs/>
      <w:kern w:val="24"/>
      <w:sz w:val="26"/>
      <w:szCs w:val="28"/>
    </w:rPr>
  </w:style>
  <w:style w:type="character" w:customStyle="1" w:styleId="30">
    <w:name w:val="Заголовок 3 Знак"/>
    <w:link w:val="3"/>
    <w:rsid w:val="003E4CD5"/>
    <w:rPr>
      <w:rFonts w:cs="Arial"/>
      <w:b/>
      <w:bCs/>
      <w:kern w:val="22"/>
      <w:sz w:val="24"/>
      <w:szCs w:val="26"/>
    </w:rPr>
  </w:style>
  <w:style w:type="character" w:customStyle="1" w:styleId="40">
    <w:name w:val="Заголовок 4 Знак"/>
    <w:link w:val="4"/>
    <w:rsid w:val="003E4CD5"/>
    <w:rPr>
      <w:b/>
      <w:bCs/>
      <w:kern w:val="20"/>
      <w:szCs w:val="28"/>
    </w:rPr>
  </w:style>
  <w:style w:type="character" w:customStyle="1" w:styleId="50">
    <w:name w:val="Заголовок 5 Знак"/>
    <w:link w:val="5"/>
    <w:rsid w:val="003E4CD5"/>
    <w:rPr>
      <w:b/>
      <w:bCs/>
      <w:iCs/>
      <w:kern w:val="20"/>
      <w:szCs w:val="26"/>
    </w:rPr>
  </w:style>
  <w:style w:type="character" w:customStyle="1" w:styleId="60">
    <w:name w:val="Заголовок 6 Знак"/>
    <w:link w:val="6"/>
    <w:rsid w:val="003E4CD5"/>
    <w:rPr>
      <w:b/>
      <w:bCs/>
      <w:kern w:val="20"/>
      <w:szCs w:val="22"/>
    </w:rPr>
  </w:style>
  <w:style w:type="character" w:customStyle="1" w:styleId="70">
    <w:name w:val="Заголовок 7 Знак"/>
    <w:link w:val="7"/>
    <w:rsid w:val="003E4CD5"/>
    <w:rPr>
      <w:b/>
      <w:kern w:val="20"/>
      <w:szCs w:val="24"/>
    </w:rPr>
  </w:style>
  <w:style w:type="character" w:customStyle="1" w:styleId="80">
    <w:name w:val="Заголовок 8 Знак"/>
    <w:link w:val="8"/>
    <w:rsid w:val="003E4CD5"/>
    <w:rPr>
      <w:b/>
      <w:iCs/>
      <w:kern w:val="20"/>
      <w:szCs w:val="24"/>
    </w:rPr>
  </w:style>
  <w:style w:type="character" w:customStyle="1" w:styleId="90">
    <w:name w:val="Заголовок 9 Знак"/>
    <w:link w:val="9"/>
    <w:rsid w:val="003E4CD5"/>
    <w:rPr>
      <w:rFonts w:cs="Arial"/>
      <w:b/>
      <w:kern w:val="20"/>
      <w:szCs w:val="22"/>
    </w:rPr>
  </w:style>
  <w:style w:type="character" w:styleId="af3">
    <w:name w:val="FollowedHyperlink"/>
    <w:uiPriority w:val="99"/>
    <w:unhideWhenUsed/>
    <w:rsid w:val="003E4CD5"/>
    <w:rPr>
      <w:color w:val="954F72"/>
      <w:u w:val="single"/>
    </w:rPr>
  </w:style>
  <w:style w:type="paragraph" w:customStyle="1" w:styleId="msonormal0">
    <w:name w:val="msonormal"/>
    <w:basedOn w:val="a"/>
    <w:rsid w:val="003E4CD5"/>
    <w:pPr>
      <w:spacing w:before="100" w:beforeAutospacing="1" w:after="100" w:afterAutospacing="1"/>
    </w:pPr>
  </w:style>
  <w:style w:type="paragraph" w:styleId="13">
    <w:name w:val="index 1"/>
    <w:basedOn w:val="a"/>
    <w:next w:val="a"/>
    <w:autoRedefine/>
    <w:uiPriority w:val="99"/>
    <w:unhideWhenUsed/>
    <w:rsid w:val="003E4CD5"/>
    <w:pPr>
      <w:ind w:left="240" w:hanging="240"/>
    </w:pPr>
  </w:style>
  <w:style w:type="character" w:customStyle="1" w:styleId="a7">
    <w:name w:val="Нижний колонтитул Знак"/>
    <w:link w:val="a6"/>
    <w:rsid w:val="003E4CD5"/>
    <w:rPr>
      <w:sz w:val="24"/>
      <w:szCs w:val="24"/>
    </w:rPr>
  </w:style>
  <w:style w:type="character" w:customStyle="1" w:styleId="af2">
    <w:name w:val="Основной текст Знак"/>
    <w:link w:val="af1"/>
    <w:rsid w:val="003E4CD5"/>
    <w:rPr>
      <w:rFonts w:ascii="Courier" w:hAnsi="Courier"/>
      <w:i/>
      <w:sz w:val="24"/>
    </w:rPr>
  </w:style>
  <w:style w:type="character" w:customStyle="1" w:styleId="af0">
    <w:name w:val="Основной текст с отступом Знак"/>
    <w:link w:val="af"/>
    <w:rsid w:val="003E4CD5"/>
    <w:rPr>
      <w:sz w:val="24"/>
    </w:rPr>
  </w:style>
  <w:style w:type="paragraph" w:styleId="af4">
    <w:name w:val="List Paragraph"/>
    <w:basedOn w:val="a"/>
    <w:uiPriority w:val="34"/>
    <w:qFormat/>
    <w:rsid w:val="00F9541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F95419"/>
    <w:pPr>
      <w:widowControl w:val="0"/>
      <w:autoSpaceDE w:val="0"/>
      <w:autoSpaceDN w:val="0"/>
      <w:adjustRightInd w:val="0"/>
    </w:pPr>
    <w:rPr>
      <w:rFonts w:ascii="Arial" w:eastAsiaTheme="minorEastAsia" w:hAnsi="Arial" w:cs="Arial"/>
    </w:rPr>
  </w:style>
  <w:style w:type="table" w:styleId="af5">
    <w:name w:val="Table Grid"/>
    <w:basedOn w:val="a1"/>
    <w:uiPriority w:val="59"/>
    <w:rsid w:val="00F954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semiHidden/>
    <w:unhideWhenUsed/>
    <w:rsid w:val="004B75B9"/>
    <w:rPr>
      <w:rFonts w:ascii="Tahoma" w:hAnsi="Tahoma" w:cs="Tahoma"/>
      <w:sz w:val="16"/>
      <w:szCs w:val="16"/>
    </w:rPr>
  </w:style>
  <w:style w:type="character" w:customStyle="1" w:styleId="af7">
    <w:name w:val="Текст выноски Знак"/>
    <w:basedOn w:val="a0"/>
    <w:link w:val="af6"/>
    <w:semiHidden/>
    <w:rsid w:val="004B7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9186">
      <w:bodyDiv w:val="1"/>
      <w:marLeft w:val="0"/>
      <w:marRight w:val="0"/>
      <w:marTop w:val="0"/>
      <w:marBottom w:val="0"/>
      <w:divBdr>
        <w:top w:val="none" w:sz="0" w:space="0" w:color="auto"/>
        <w:left w:val="none" w:sz="0" w:space="0" w:color="auto"/>
        <w:bottom w:val="none" w:sz="0" w:space="0" w:color="auto"/>
        <w:right w:val="none" w:sz="0" w:space="0" w:color="auto"/>
      </w:divBdr>
    </w:div>
    <w:div w:id="597178313">
      <w:bodyDiv w:val="1"/>
      <w:marLeft w:val="0"/>
      <w:marRight w:val="0"/>
      <w:marTop w:val="0"/>
      <w:marBottom w:val="0"/>
      <w:divBdr>
        <w:top w:val="none" w:sz="0" w:space="0" w:color="auto"/>
        <w:left w:val="none" w:sz="0" w:space="0" w:color="auto"/>
        <w:bottom w:val="none" w:sz="0" w:space="0" w:color="auto"/>
        <w:right w:val="none" w:sz="0" w:space="0" w:color="auto"/>
      </w:divBdr>
    </w:div>
    <w:div w:id="12186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irbis.spsl.nsc.ru/irbis64r_01_agro/cgi/cgiirbis_64.exe?Z21ID=&amp;I21DBN=ECAP&amp;P21DBN=ECAP&amp;S21STN=1&amp;S21REF=3&amp;S21FMT=fullwebr&amp;C21COM=S&amp;S21CNR=20&amp;S21P01=0&amp;S21P02=1&amp;S21P03=I=&amp;S21STR=%D0%9E%D0%961115%2F2020%2F1" TargetMode="External"/><Relationship Id="rId117" Type="http://schemas.openxmlformats.org/officeDocument/2006/relationships/hyperlink" Target="http://webirbis.spsl.nsc.ru/irbis64r_01/cgi/cgiirbis_64.exe?Z21ID=&amp;I21DBN=CAT&amp;P21DBN=CAT&amp;S21STN=1&amp;S21REF=3&amp;S21FMT=fullwebr&amp;C21COM=S&amp;S21CNR=20&amp;S21P01=0&amp;S21P02=1&amp;S21P03=I=&amp;S21STR=%D0%952022%2D358%2A907819858" TargetMode="External"/><Relationship Id="rId21" Type="http://schemas.openxmlformats.org/officeDocument/2006/relationships/hyperlink" Target="http://webirbis.spsl.nsc.ru/irbis64r_01_agro/cgi/cgiirbis_64.exe?Z21ID=&amp;I21DBN=ECA&amp;P21DBN=ECA&amp;S21STN=1&amp;S21REF=3&amp;S21FMT=fullwebr&amp;C21COM=S&amp;S21CNR=20&amp;S21P01=0&amp;S21P02=1&amp;S21P03=I=&amp;S21STR=%D0%932022%2D179" TargetMode="External"/><Relationship Id="rId42" Type="http://schemas.openxmlformats.org/officeDocument/2006/relationships/hyperlink" Target="http://webirbis.spsl.nsc.ru/irbis64r_01/cgi/cgiirbis_64.exe?Z21ID=&amp;I21DBN=CAT&amp;P21DBN=CAT&amp;S21STN=1&amp;S21REF=3&amp;S21FMT=fullwebr&amp;C21COM=S&amp;S21CNR=20&amp;S21P01=0&amp;S21P02=1&amp;S21P03=I=&amp;S21STR=%D0%932022%2D4440%2FN2%2A818771907" TargetMode="External"/><Relationship Id="rId47" Type="http://schemas.openxmlformats.org/officeDocument/2006/relationships/hyperlink" Target="http://webirbis.spsl.nsc.ru/irbis64r_01/cgi/cgiirbis_64.exe?Z21ID=&amp;I21DBN=CAT&amp;P21DBN=CAT&amp;S21STN=1&amp;S21REF=3&amp;S21FMT=fullwebr&amp;C21COM=S&amp;S21CNR=20&amp;S21P01=0&amp;S21P02=1&amp;S21P03=I=&amp;S21STR=%D0%932021%2D30510%2FN4%2A077000604" TargetMode="External"/><Relationship Id="rId63" Type="http://schemas.openxmlformats.org/officeDocument/2006/relationships/hyperlink" Target="http://webirbis.spsl.nsc.ru/irbis64r_01/cgi/cgiirbis_64.exe?Z21ID=&amp;I21DBN=CAT&amp;P21DBN=CAT&amp;S21STN=1&amp;S21REF=3&amp;S21FMT=fullwebr&amp;C21COM=S&amp;S21CNR=20&amp;S21P01=0&amp;S21P02=1&amp;S21P03=I=&amp;S21STR=%D0%932021%2D31208%2A331883438" TargetMode="External"/><Relationship Id="rId68" Type="http://schemas.openxmlformats.org/officeDocument/2006/relationships/hyperlink" Target="http://webirbis.spsl.nsc.ru/irbis64r_01/cgi/cgiirbis_64.exe?Z21ID=&amp;I21DBN=CAT&amp;P21DBN=CAT&amp;S21STN=1&amp;S21REF=3&amp;S21FMT=fullwebr&amp;C21COM=S&amp;S21CNR=20&amp;S21P01=0&amp;S21P02=1&amp;S21P03=I=&amp;S21STR=%D0%932021%2D32595%2A564265947" TargetMode="External"/><Relationship Id="rId84" Type="http://schemas.openxmlformats.org/officeDocument/2006/relationships/hyperlink" Target="http://webirbis.spsl.nsc.ru/irbis64r_01/cgi/cgiirbis_64.exe?Z21ID=&amp;I21DBN=CAT&amp;P21DBN=CAT&amp;S21STN=1&amp;S21REF=3&amp;S21FMT=fullwebr&amp;C21COM=S&amp;S21CNR=20&amp;S21P01=0&amp;S21P02=1&amp;S21P03=I=&amp;S21STR=%D0%932022%2D4149%2A409641553" TargetMode="External"/><Relationship Id="rId89" Type="http://schemas.openxmlformats.org/officeDocument/2006/relationships/hyperlink" Target="http://webirbis.spsl.nsc.ru/irbis64r_01/cgi/cgiirbis_64.exe?Z21ID=&amp;I21DBN=CAT&amp;P21DBN=CAT&amp;S21STN=1&amp;S21REF=3&amp;S21FMT=fullwebr&amp;C21COM=S&amp;S21CNR=20&amp;S21P01=0&amp;S21P02=1&amp;S21P03=I=&amp;S21STR=%D0%932022%2D3559%2A414651181" TargetMode="External"/><Relationship Id="rId112" Type="http://schemas.openxmlformats.org/officeDocument/2006/relationships/hyperlink" Target="http://webirbis.spsl.nsc.ru/irbis64r_01/cgi/cgiirbis_64.exe?Z21ID=&amp;I21DBN=CAT&amp;P21DBN=CAT&amp;S21STN=1&amp;S21REF=3&amp;S21FMT=fullwebr&amp;C21COM=S&amp;S21CNR=20&amp;S21P01=0&amp;S21P02=1&amp;S21P03=I=&amp;S21STR=%D1%83%D0%BF%D1%802022%2A350955272" TargetMode="External"/><Relationship Id="rId133" Type="http://schemas.openxmlformats.org/officeDocument/2006/relationships/hyperlink" Target="http://webirbis.spsl.nsc.ru/irbis64r_01/cgi/cgiirbis_64.exe?Z21ID=&amp;I21DBN=CAT&amp;P21DBN=CAT&amp;S21STN=1&amp;S21REF=3&amp;S21FMT=fullwebr&amp;C21COM=S&amp;S21CNR=20&amp;S21P01=0&amp;S21P02=1&amp;S21P03=I=&amp;S21STR=%D0%932022%2D5007%2A014838410" TargetMode="External"/><Relationship Id="rId138" Type="http://schemas.openxmlformats.org/officeDocument/2006/relationships/hyperlink" Target="http://webirbis.spsl.nsc.ru/irbis64r_01/cgi/cgiirbis_64.exe?Z21ID=&amp;I21DBN=CAT&amp;P21DBN=CAT&amp;S21STN=1&amp;S21REF=3&amp;S21FMT=fullwebr&amp;C21COM=S&amp;S21CNR=20&amp;S21P01=0&amp;S21P02=1&amp;S21P03=I=&amp;S21STR=%D0%932022%2D4226%2A292756895" TargetMode="External"/><Relationship Id="rId154" Type="http://schemas.openxmlformats.org/officeDocument/2006/relationships/hyperlink" Target="http://webirbis.spsl.nsc.ru/irbis64r_01/cgi/cgiirbis_64.exe?Z21ID=&amp;I21DBN=CAT&amp;P21DBN=CAT&amp;S21STN=1&amp;S21REF=3&amp;S21FMT=fullwebr&amp;C21COM=S&amp;S21CNR=20&amp;S21P01=0&amp;S21P02=1&amp;S21P03=I=&amp;S21STR=%D0%932022%2D4975%2A033688995" TargetMode="External"/><Relationship Id="rId159" Type="http://schemas.openxmlformats.org/officeDocument/2006/relationships/hyperlink" Target="http://webirbis.spsl.nsc.ru/irbis64r_01/cgi/cgiirbis_64.exe?Z21ID=&amp;I21DBN=CAT&amp;P21DBN=CAT&amp;S21STN=1&amp;S21REF=3&amp;S21FMT=fullwebr&amp;C21COM=S&amp;S21CNR=20&amp;S21P01=0&amp;S21P02=1&amp;S21P03=I=&amp;S21STR=%D0%932022%2D4650%D1%83%D0%BF%D1%80%2A754818434" TargetMode="External"/><Relationship Id="rId175" Type="http://schemas.openxmlformats.org/officeDocument/2006/relationships/hyperlink" Target="http://webirbis.spsl.nsc.ru/irbis64r_01/cgi/cgiirbis_64.exe?Z21ID=&amp;I21DBN=CAT&amp;P21DBN=CAT&amp;S21STN=1&amp;S21REF=3&amp;S21FMT=fullwebr&amp;C21COM=S&amp;S21CNR=20&amp;S21P01=0&amp;S21P02=1&amp;S21P03=I=&amp;S21STR=%D0%9598%2D1166%2FN13%2A102809723" TargetMode="External"/><Relationship Id="rId170" Type="http://schemas.openxmlformats.org/officeDocument/2006/relationships/hyperlink" Target="http://webirbis.spsl.nsc.ru/irbis64r_01/cgi/cgiirbis_64.exe?Z21ID=&amp;I21DBN=CAT&amp;P21DBN=CAT&amp;S21STN=1&amp;S21REF=3&amp;S21FMT=fullwebr&amp;C21COM=S&amp;S21CNR=20&amp;S21P01=0&amp;S21P02=1&amp;S21P03=I=&amp;S21STR=%D1%83%D0%BF%D1%802022%2A946796724" TargetMode="External"/><Relationship Id="rId16" Type="http://schemas.openxmlformats.org/officeDocument/2006/relationships/hyperlink" Target="http://webirbis.spsl.nsc.ru/irbis64r_01_agro/cgi/cgiirbis_64.exe?Z21ID=&amp;I21DBN=ECA&amp;P21DBN=ECA&amp;S21STN=1&amp;S21REF=3&amp;S21FMT=fullwebr&amp;C21COM=S&amp;S21CNR=20&amp;S21P01=0&amp;S21P02=1&amp;S21P03=I=&amp;S21STR=%D0%932022%2D180" TargetMode="External"/><Relationship Id="rId107" Type="http://schemas.openxmlformats.org/officeDocument/2006/relationships/hyperlink" Target="http://webirbis.spsl.nsc.ru/irbis64r_01/cgi/cgiirbis_64.exe?Z21ID=&amp;I21DBN=CAT&amp;P21DBN=CAT&amp;S21STN=1&amp;S21REF=3&amp;S21FMT=fullwebr&amp;C21COM=S&amp;S21CNR=20&amp;S21P01=0&amp;S21P02=1&amp;S21P03=I=&amp;S21STR=%D0%932021%2D32569%2A681306958" TargetMode="External"/><Relationship Id="rId11" Type="http://schemas.openxmlformats.org/officeDocument/2006/relationships/hyperlink" Target="http://webirbis.spsl.nsc.ru/irbis64r_01_agro/cgi/cgiirbis_64.exe?Z21ID=&amp;I21DBN=ECA&amp;P21DBN=ECA&amp;S21STN=1&amp;S21REF=3&amp;S21FMT=fullwebr&amp;C21COM=S&amp;S21CNR=20&amp;S21P01=0&amp;S21P02=1&amp;S21P03=I=&amp;S21STR=%D0%942022%2D20" TargetMode="External"/><Relationship Id="rId32" Type="http://schemas.openxmlformats.org/officeDocument/2006/relationships/hyperlink" Target="http://webirbis.spsl.nsc.ru/irbis64r_01_agro/cgi/cgiirbis_64.exe?Z21ID=&amp;I21DBN=ECAP&amp;P21DBN=ECAP&amp;S21STN=1&amp;S21REF=3&amp;S21FMT=fullwebr&amp;C21COM=S&amp;S21CNR=20&amp;S21P01=0&amp;S21P02=1&amp;S21P03=I=&amp;S21STR=%D0%9E%D0%961114%2F2019%2F22" TargetMode="External"/><Relationship Id="rId37" Type="http://schemas.openxmlformats.org/officeDocument/2006/relationships/hyperlink" Target="http://webirbis.spsl.nsc.ru/irbis64r_01_agro/cgi/cgiirbis_64.exe?Z21ID=&amp;I21DBN=ECAP&amp;P21DBN=ECAP&amp;S21STN=1&amp;S21REF=3&amp;S21FMT=fullwebr&amp;C21COM=S&amp;S21CNR=20&amp;S21P01=0&amp;S21P02=1&amp;S21P03=I=&amp;S21STR=%D0%9E%D0%961114%2F2020%2F30" TargetMode="External"/><Relationship Id="rId53" Type="http://schemas.openxmlformats.org/officeDocument/2006/relationships/hyperlink" Target="http://webirbis.spsl.nsc.ru/irbis64r_01/cgi/cgiirbis_64.exe?Z21ID=&amp;I21DBN=CAT&amp;P21DBN=CAT&amp;S21STN=1&amp;S21REF=3&amp;S21FMT=fullwebr&amp;C21COM=S&amp;S21CNR=20&amp;S21P01=0&amp;S21P02=1&amp;S21P03=I=&amp;S21STR=%D0%932022%2D4141%2A415453847" TargetMode="External"/><Relationship Id="rId58" Type="http://schemas.openxmlformats.org/officeDocument/2006/relationships/hyperlink" Target="http://webirbis.spsl.nsc.ru/irbis64r_01/cgi/cgiirbis_64.exe?Z21ID=&amp;I21DBN=CAT&amp;P21DBN=CAT&amp;S21STN=1&amp;S21REF=3&amp;S21FMT=fullwebr&amp;C21COM=S&amp;S21CNR=20&amp;S21P01=0&amp;S21P02=1&amp;S21P03=I=&amp;S21STR=%D0%932022%2D3776%2A847192210" TargetMode="External"/><Relationship Id="rId74" Type="http://schemas.openxmlformats.org/officeDocument/2006/relationships/hyperlink" Target="http://webirbis.spsl.nsc.ru/irbis64r_01/cgi/cgiirbis_64.exe?Z21ID=&amp;I21DBN=CAT&amp;P21DBN=CAT&amp;S21STN=1&amp;S21REF=3&amp;S21FMT=fullwebr&amp;C21COM=S&amp;S21CNR=20&amp;S21P01=0&amp;S21P02=1&amp;S21P03=I=&amp;S21STR=%D0%932021%2D32480%2A763636545" TargetMode="External"/><Relationship Id="rId79" Type="http://schemas.openxmlformats.org/officeDocument/2006/relationships/hyperlink" Target="http://webirbis.spsl.nsc.ru/irbis64r_01/cgi/cgiirbis_64.exe?Z21ID=&amp;I21DBN=CAT&amp;P21DBN=CAT&amp;S21STN=1&amp;S21REF=3&amp;S21FMT=fullwebr&amp;C21COM=S&amp;S21CNR=20&amp;S21P01=0&amp;S21P02=1&amp;S21P03=I=&amp;S21STR=%D0%932022%2D4984%2A729185685" TargetMode="External"/><Relationship Id="rId102" Type="http://schemas.openxmlformats.org/officeDocument/2006/relationships/hyperlink" Target="http://webirbis.spsl.nsc.ru/irbis64r_01/cgi/cgiirbis_64.exe?Z21ID=&amp;I21DBN=CAT&amp;P21DBN=CAT&amp;S21STN=1&amp;S21REF=3&amp;S21FMT=fullwebr&amp;C21COM=S&amp;S21CNR=20&amp;S21P01=0&amp;S21P02=1&amp;S21P03=I=&amp;S21STR=%D0%932022%2D3563%2A824258753" TargetMode="External"/><Relationship Id="rId123" Type="http://schemas.openxmlformats.org/officeDocument/2006/relationships/hyperlink" Target="http://webirbis.spsl.nsc.ru/irbis64r_01/cgi/cgiirbis_64.exe?Z21ID=&amp;I21DBN=CAT&amp;P21DBN=CAT&amp;S21STN=1&amp;S21REF=3&amp;S21FMT=fullwebr&amp;C21COM=S&amp;S21CNR=20&amp;S21P01=0&amp;S21P02=1&amp;S21P03=I=&amp;S21STR=%D0%932022%2D4282%2A771585994" TargetMode="External"/><Relationship Id="rId128" Type="http://schemas.openxmlformats.org/officeDocument/2006/relationships/hyperlink" Target="http://webirbis.spsl.nsc.ru/irbis64r_01/cgi/cgiirbis_64.exe?Z21ID=&amp;I21DBN=CAT&amp;P21DBN=CAT&amp;S21STN=1&amp;S21REF=3&amp;S21FMT=fullwebr&amp;C21COM=S&amp;S21CNR=20&amp;S21P01=0&amp;S21P02=1&amp;S21P03=I=&amp;S21STR=%D0%932022%2D4701%D1%83%D0%BF%D1%80%2A761219039" TargetMode="External"/><Relationship Id="rId144" Type="http://schemas.openxmlformats.org/officeDocument/2006/relationships/hyperlink" Target="http://webirbis.spsl.nsc.ru/irbis64r_01/cgi/cgiirbis_64.exe?Z21ID=&amp;I21DBN=CAT&amp;P21DBN=CAT&amp;S21STN=1&amp;S21REF=3&amp;S21FMT=fullwebr&amp;C21COM=S&amp;S21CNR=20&amp;S21P01=0&amp;S21P02=1&amp;S21P03=I=&amp;S21STR=%D0%932022%2D3971%D1%83%D0%BF%D1%80%2A326053890" TargetMode="External"/><Relationship Id="rId149" Type="http://schemas.openxmlformats.org/officeDocument/2006/relationships/hyperlink" Target="http://webirbis.spsl.nsc.ru/irbis64r_01/cgi/cgiirbis_64.exe?Z21ID=&amp;I21DBN=CAT&amp;P21DBN=CAT&amp;S21STN=1&amp;S21REF=3&amp;S21FMT=fullwebr&amp;C21COM=S&amp;S21CNR=20&amp;S21P01=0&amp;S21P02=1&amp;S21P03=I=&amp;S21STR=%D0%932022%2D2321%2FN1%2A887180544" TargetMode="External"/><Relationship Id="rId5" Type="http://schemas.openxmlformats.org/officeDocument/2006/relationships/settings" Target="settings.xml"/><Relationship Id="rId90" Type="http://schemas.openxmlformats.org/officeDocument/2006/relationships/hyperlink" Target="http://webirbis.spsl.nsc.ru/irbis64r_01/cgi/cgiirbis_64.exe?Z21ID=&amp;I21DBN=CAT&amp;P21DBN=CAT&amp;S21STN=1&amp;S21REF=3&amp;S21FMT=fullwebr&amp;C21COM=S&amp;S21CNR=20&amp;S21P01=0&amp;S21P02=1&amp;S21P03=I=&amp;S21STR=%D1%83%D0%BF%D1%802022%2A743510893" TargetMode="External"/><Relationship Id="rId95" Type="http://schemas.openxmlformats.org/officeDocument/2006/relationships/hyperlink" Target="http://webirbis.spsl.nsc.ru/irbis64r_01/cgi/cgiirbis_64.exe?Z21ID=&amp;I21DBN=CAT&amp;P21DBN=CAT&amp;S21STN=1&amp;S21REF=3&amp;S21FMT=fullwebr&amp;C21COM=S&amp;S21CNR=20&amp;S21P01=0&amp;S21P02=1&amp;S21P03=I=&amp;S21STR=%D0%932022%2D4698%D1%83%D0%BF%D1%80%2A523558444" TargetMode="External"/><Relationship Id="rId160" Type="http://schemas.openxmlformats.org/officeDocument/2006/relationships/hyperlink" Target="http://webirbis.spsl.nsc.ru/irbis64r_01/cgi/cgiirbis_64.exe?Z21ID=&amp;I21DBN=CAT&amp;P21DBN=CAT&amp;S21STN=1&amp;S21REF=3&amp;S21FMT=fullwebr&amp;C21COM=S&amp;S21CNR=20&amp;S21P01=0&amp;S21P02=1&amp;S21P03=I=&amp;S21STR=%D0%932022%2D3543%2A715191473" TargetMode="External"/><Relationship Id="rId165" Type="http://schemas.openxmlformats.org/officeDocument/2006/relationships/hyperlink" Target="http://webirbis.spsl.nsc.ru/irbis64r_01/cgi/cgiirbis_64.exe?Z21ID=&amp;I21DBN=CAT&amp;P21DBN=CAT&amp;S21STN=1&amp;S21REF=3&amp;S21FMT=fullwebr&amp;C21COM=S&amp;S21CNR=20&amp;S21P01=0&amp;S21P02=1&amp;S21P03=I=&amp;S21STR=%D0%932022%2D4069%2FN1%2A731200300" TargetMode="External"/><Relationship Id="rId181" Type="http://schemas.openxmlformats.org/officeDocument/2006/relationships/hyperlink" Target="http://webirbis.spsl.nsc.ru/irbis64r_01/cgi/cgiirbis_64.exe?Z21ID=&amp;I21DBN=CAT&amp;P21DBN=CAT&amp;S21STN=1&amp;S21REF=3&amp;S21FMT=fullwebr&amp;C21COM=S&amp;S21CNR=20&amp;S21P01=0&amp;S21P02=1&amp;S21P03=I=&amp;S21STR=%D0%932022%2D4931%2A565704924" TargetMode="External"/><Relationship Id="rId186" Type="http://schemas.openxmlformats.org/officeDocument/2006/relationships/hyperlink" Target="http://webirbis.spsl.nsc.ru/irbis64r_01/cgi/cgiirbis_64.exe?Z21ID=&amp;I21DBN=CAT&amp;P21DBN=CAT&amp;S21STN=1&amp;S21REF=3&amp;S21FMT=fullwebr&amp;C21COM=S&amp;S21CNR=20&amp;S21P01=0&amp;S21P02=1&amp;S21P03=I=&amp;S21STR=%D0%932022%2D3991%D1%83%D0%BF%D1%80%2A924039283" TargetMode="External"/><Relationship Id="rId22" Type="http://schemas.openxmlformats.org/officeDocument/2006/relationships/hyperlink" Target="http://webirbis.spsl.nsc.ru/irbis64r_01_agro/cgi/cgiirbis_64.exe?Z21ID=&amp;I21DBN=ECA&amp;P21DBN=ECA&amp;S21STN=1&amp;S21REF=3&amp;S21FMT=fullwebr&amp;C21COM=S&amp;S21CNR=20&amp;S21P01=0&amp;S21P02=1&amp;S21P03=I=&amp;S21STR=%D0%932022%2D181" TargetMode="External"/><Relationship Id="rId27" Type="http://schemas.openxmlformats.org/officeDocument/2006/relationships/hyperlink" Target="http://webirbis.spsl.nsc.ru/irbis64r_01_agro/cgi/cgiirbis_64.exe?Z21ID=&amp;I21DBN=ECAP&amp;P21DBN=ECAP&amp;S21STN=1&amp;S21REF=3&amp;S21FMT=fullwebr&amp;C21COM=S&amp;S21CNR=20&amp;S21P01=0&amp;S21P02=1&amp;S21P03=I=&amp;S21STR=%D0%9E%D0%961115%2F2020%2F2" TargetMode="External"/><Relationship Id="rId43" Type="http://schemas.openxmlformats.org/officeDocument/2006/relationships/hyperlink" Target="http://webirbis.spsl.nsc.ru/irbis64r_01/cgi/cgiirbis_64.exe?Z21ID=&amp;I21DBN=CAT&amp;P21DBN=CAT&amp;S21STN=1&amp;S21REF=3&amp;S21FMT=fullwebr&amp;C21COM=S&amp;S21CNR=20&amp;S21P01=0&amp;S21P02=1&amp;S21P03=I=&amp;S21STR=%D0%932022%2D3872%2A199507097" TargetMode="External"/><Relationship Id="rId48" Type="http://schemas.openxmlformats.org/officeDocument/2006/relationships/hyperlink" Target="http://webirbis.spsl.nsc.ru/irbis64r_01/cgi/cgiirbis_64.exe?Z21ID=&amp;I21DBN=CAT&amp;P21DBN=CAT&amp;S21STN=1&amp;S21REF=3&amp;S21FMT=fullwebr&amp;C21COM=S&amp;S21CNR=20&amp;S21P01=0&amp;S21P02=1&amp;S21P03=I=&amp;S21STR=%D0%952022%2D377%2A126809539" TargetMode="External"/><Relationship Id="rId64" Type="http://schemas.openxmlformats.org/officeDocument/2006/relationships/hyperlink" Target="http://webirbis.spsl.nsc.ru/irbis64r_01/cgi/cgiirbis_64.exe?Z21ID=&amp;I21DBN=CAT&amp;P21DBN=CAT&amp;S21STN=1&amp;S21REF=3&amp;S21FMT=fullwebr&amp;C21COM=S&amp;S21CNR=20&amp;S21P01=0&amp;S21P02=1&amp;S21P03=I=&amp;S21STR=%D0%932022%2D4989%2A127559003" TargetMode="External"/><Relationship Id="rId69" Type="http://schemas.openxmlformats.org/officeDocument/2006/relationships/hyperlink" Target="http://webirbis.spsl.nsc.ru/irbis64r_01/cgi/cgiirbis_64.exe?Z21ID=&amp;I21DBN=CAT&amp;P21DBN=CAT&amp;S21STN=1&amp;S21REF=3&amp;S21FMT=fullwebr&amp;C21COM=S&amp;S21CNR=20&amp;S21P01=0&amp;S21P02=1&amp;S21P03=I=&amp;S21STR=%D0%932021%2D32487%2A377106770" TargetMode="External"/><Relationship Id="rId113" Type="http://schemas.openxmlformats.org/officeDocument/2006/relationships/hyperlink" Target="http://webirbis.spsl.nsc.ru/irbis64r_01/cgi/cgiirbis_64.exe?Z21ID=&amp;I21DBN=CAT&amp;P21DBN=CAT&amp;S21STN=1&amp;S21REF=3&amp;S21FMT=fullwebr&amp;C21COM=S&amp;S21CNR=20&amp;S21P01=0&amp;S21P02=1&amp;S21P03=I=&amp;S21STR=%D0%932022%2D4925%2A693046062" TargetMode="External"/><Relationship Id="rId118" Type="http://schemas.openxmlformats.org/officeDocument/2006/relationships/hyperlink" Target="http://webirbis.spsl.nsc.ru/irbis64r_01/cgi/cgiirbis_64.exe?Z21ID=&amp;I21DBN=CAT&amp;P21DBN=CAT&amp;S21STN=1&amp;S21REF=3&amp;S21FMT=fullwebr&amp;C21COM=S&amp;S21CNR=20&amp;S21P01=0&amp;S21P02=1&amp;S21P03=I=&amp;S21STR=%D0%932022%2D4137%2A933435049" TargetMode="External"/><Relationship Id="rId134" Type="http://schemas.openxmlformats.org/officeDocument/2006/relationships/hyperlink" Target="http://webirbis.spsl.nsc.ru/irbis64r_01/cgi/cgiirbis_64.exe?Z21ID=&amp;I21DBN=CAT&amp;P21DBN=CAT&amp;S21STN=1&amp;S21REF=3&amp;S21FMT=fullwebr&amp;C21COM=S&amp;S21CNR=20&amp;S21P01=0&amp;S21P02=1&amp;S21P03=I=&amp;S21STR=%D0%932022%2D4610%D1%83%D0%BF%D1%80%2A430760242" TargetMode="External"/><Relationship Id="rId139" Type="http://schemas.openxmlformats.org/officeDocument/2006/relationships/hyperlink" Target="http://webirbis.spsl.nsc.ru/irbis64r_01/cgi/cgiirbis_64.exe?Z21ID=&amp;I21DBN=CAT&amp;P21DBN=CAT&amp;S21STN=1&amp;S21REF=3&amp;S21FMT=fullwebr&amp;C21COM=S&amp;S21CNR=20&amp;S21P01=0&amp;S21P02=1&amp;S21P03=I=&amp;S21STR=%D0%952022%2D311%2A882959927" TargetMode="External"/><Relationship Id="rId80" Type="http://schemas.openxmlformats.org/officeDocument/2006/relationships/hyperlink" Target="http://webirbis.spsl.nsc.ru/irbis64r_01/cgi/cgiirbis_64.exe?Z21ID=&amp;I21DBN=CAT&amp;P21DBN=CAT&amp;S21STN=1&amp;S21REF=3&amp;S21FMT=fullwebr&amp;C21COM=S&amp;S21CNR=20&amp;S21P01=0&amp;S21P02=1&amp;S21P03=I=&amp;S21STR=%D0%932022%2D4150%2A462847480" TargetMode="External"/><Relationship Id="rId85" Type="http://schemas.openxmlformats.org/officeDocument/2006/relationships/hyperlink" Target="http://webirbis.spsl.nsc.ru/irbis64r_01/cgi/cgiirbis_64.exe?Z21ID=&amp;I21DBN=CAT&amp;P21DBN=CAT&amp;S21STN=1&amp;S21REF=3&amp;S21FMT=fullwebr&amp;C21COM=S&amp;S21CNR=20&amp;S21P01=0&amp;S21P02=1&amp;S21P03=I=&amp;S21STR=%D0%932022%2D4145%2A748340842" TargetMode="External"/><Relationship Id="rId150" Type="http://schemas.openxmlformats.org/officeDocument/2006/relationships/hyperlink" Target="http://webirbis.spsl.nsc.ru/irbis64r_01/cgi/cgiirbis_64.exe?Z21ID=&amp;I21DBN=CAT&amp;P21DBN=CAT&amp;S21STN=1&amp;S21REF=3&amp;S21FMT=fullwebr&amp;C21COM=S&amp;S21CNR=20&amp;S21P01=0&amp;S21P02=1&amp;S21P03=I=&amp;S21STR=%D0%932022%2D4227%2A352089493" TargetMode="External"/><Relationship Id="rId155" Type="http://schemas.openxmlformats.org/officeDocument/2006/relationships/hyperlink" Target="http://webirbis.spsl.nsc.ru/irbis64r_01/cgi/cgiirbis_64.exe?Z21ID=&amp;I21DBN=CAT&amp;P21DBN=CAT&amp;S21STN=1&amp;S21REF=3&amp;S21FMT=fullwebr&amp;C21COM=S&amp;S21CNR=20&amp;S21P01=0&amp;S21P02=1&amp;S21P03=I=&amp;S21STR=%D0%932022%2D3732%2A469568606" TargetMode="External"/><Relationship Id="rId171" Type="http://schemas.openxmlformats.org/officeDocument/2006/relationships/hyperlink" Target="http://webirbis.spsl.nsc.ru/irbis64r_01/cgi/cgiirbis_64.exe?Z21ID=&amp;I21DBN=CAT&amp;P21DBN=CAT&amp;S21STN=1&amp;S21REF=3&amp;S21FMT=fullwebr&amp;C21COM=S&amp;S21CNR=20&amp;S21P01=0&amp;S21P02=1&amp;S21P03=I=&amp;S21STR=%D0%932022%2D4232%2A538867061" TargetMode="External"/><Relationship Id="rId176" Type="http://schemas.openxmlformats.org/officeDocument/2006/relationships/hyperlink" Target="http://webirbis.spsl.nsc.ru/irbis64r_01/cgi/cgiirbis_64.exe?Z21ID=&amp;I21DBN=CAT&amp;P21DBN=CAT&amp;S21STN=1&amp;S21REF=3&amp;S21FMT=fullwebr&amp;C21COM=S&amp;S21CNR=20&amp;S21P01=0&amp;S21P02=1&amp;S21P03=I=&amp;S21STR=%D0%942022%2D421%2A495556230" TargetMode="External"/><Relationship Id="rId12" Type="http://schemas.openxmlformats.org/officeDocument/2006/relationships/hyperlink" Target="http://webirbis.spsl.nsc.ru/irbis64r_01_agro/cgi/cgiirbis_64.exe?Z21ID=&amp;I21DBN=ECA&amp;P21DBN=ECA&amp;S21STN=1&amp;S21REF=3&amp;S21FMT=fullwebr&amp;C21COM=S&amp;S21CNR=20&amp;S21P01=0&amp;S21P02=1&amp;S21P03=I=&amp;S21STR=%D0%932022%2D183" TargetMode="External"/><Relationship Id="rId17" Type="http://schemas.openxmlformats.org/officeDocument/2006/relationships/hyperlink" Target="http://webirbis.spsl.nsc.ru/irbis64r_01_agro/cgi/cgiirbis_64.exe?Z21ID=&amp;I21DBN=ECA&amp;P21DBN=ECA&amp;S21STN=1&amp;S21REF=3&amp;S21FMT=fullwebr&amp;C21COM=S&amp;S21CNR=20&amp;S21P01=0&amp;S21P02=1&amp;S21P03=I=&amp;S21STR=%D0%932022%2D182" TargetMode="External"/><Relationship Id="rId33" Type="http://schemas.openxmlformats.org/officeDocument/2006/relationships/hyperlink" Target="http://webirbis.spsl.nsc.ru/irbis64r_01_agro/cgi/cgiirbis_64.exe?Z21ID=&amp;I21DBN=ECAP&amp;P21DBN=ECAP&amp;S21STN=1&amp;S21REF=3&amp;S21FMT=fullwebr&amp;C21COM=S&amp;S21CNR=20&amp;S21P01=0&amp;S21P02=1&amp;S21P03=I=&amp;S21STR=%D0%9E%D0%961114%2F2019%2F23" TargetMode="External"/><Relationship Id="rId38" Type="http://schemas.openxmlformats.org/officeDocument/2006/relationships/hyperlink" Target="http://webirbis.spsl.nsc.ru/irbis64r_01_agro/cgi/cgiirbis_64.exe?Z21ID=&amp;I21DBN=ECAP&amp;P21DBN=ECAP&amp;S21STN=1&amp;S21REF=3&amp;S21FMT=fullwebr&amp;C21COM=S&amp;S21CNR=20&amp;S21P01=0&amp;S21P02=1&amp;S21P03=I=&amp;S21STR=%D0%9E%D0%961114%2F2020%2F31" TargetMode="External"/><Relationship Id="rId59" Type="http://schemas.openxmlformats.org/officeDocument/2006/relationships/hyperlink" Target="http://webirbis.spsl.nsc.ru/irbis64r_01/cgi/cgiirbis_64.exe?Z21ID=&amp;I21DBN=CAT&amp;P21DBN=CAT&amp;S21STN=1&amp;S21REF=3&amp;S21FMT=fullwebr&amp;C21COM=S&amp;S21CNR=20&amp;S21P01=0&amp;S21P02=1&amp;S21P03=I=&amp;S21STR=%D0%932022%2D4703%D1%83%D0%BF%D1%80%2A799747617" TargetMode="External"/><Relationship Id="rId103" Type="http://schemas.openxmlformats.org/officeDocument/2006/relationships/hyperlink" Target="http://webirbis.spsl.nsc.ru/irbis64r_01/cgi/cgiirbis_64.exe?Z21ID=&amp;I21DBN=CAT&amp;P21DBN=CAT&amp;S21STN=1&amp;S21REF=3&amp;S21FMT=fullwebr&amp;C21COM=S&amp;S21CNR=20&amp;S21P01=0&amp;S21P02=1&amp;S21P03=I=&amp;S21STR=%D0%932022%2D4988%2A864762127" TargetMode="External"/><Relationship Id="rId108" Type="http://schemas.openxmlformats.org/officeDocument/2006/relationships/hyperlink" Target="http://webirbis.spsl.nsc.ru/irbis64r_01/cgi/cgiirbis_64.exe?Z21ID=&amp;I21DBN=CAT&amp;P21DBN=CAT&amp;S21STN=1&amp;S21REF=3&amp;S21FMT=fullwebr&amp;C21COM=S&amp;S21CNR=20&amp;S21P01=0&amp;S21P02=1&amp;S21P03=I=&amp;S21STR=%D1%83%D0%BF%D1%802022%2A649195296" TargetMode="External"/><Relationship Id="rId124" Type="http://schemas.openxmlformats.org/officeDocument/2006/relationships/hyperlink" Target="http://webirbis.spsl.nsc.ru/irbis64r_01/cgi/cgiirbis_64.exe?Z21ID=&amp;I21DBN=CAT&amp;P21DBN=CAT&amp;S21STN=1&amp;S21REF=3&amp;S21FMT=fullwebr&amp;C21COM=S&amp;S21CNR=20&amp;S21P01=0&amp;S21P02=1&amp;S21P03=I=&amp;S21STR=%D0%932022%2D4225%2A159413405" TargetMode="External"/><Relationship Id="rId129" Type="http://schemas.openxmlformats.org/officeDocument/2006/relationships/hyperlink" Target="http://webirbis.spsl.nsc.ru/irbis64r_01/cgi/cgiirbis_64.exe?Z21ID=&amp;I21DBN=CAT&amp;P21DBN=CAT&amp;S21STN=1&amp;S21REF=3&amp;S21FMT=fullwebr&amp;C21COM=S&amp;S21CNR=20&amp;S21P01=0&amp;S21P02=1&amp;S21P03=I=&amp;S21STR=%D0%932022%2D4699%D1%83%D0%BF%D1%80%2A547525172" TargetMode="External"/><Relationship Id="rId54" Type="http://schemas.openxmlformats.org/officeDocument/2006/relationships/hyperlink" Target="http://webirbis.spsl.nsc.ru/irbis64r_01/cgi/cgiirbis_64.exe?Z21ID=&amp;I21DBN=CAT&amp;P21DBN=CAT&amp;S21STN=1&amp;S21REF=3&amp;S21FMT=fullwebr&amp;C21COM=S&amp;S21CNR=20&amp;S21P01=0&amp;S21P02=1&amp;S21P03=I=&amp;S21STR=%D0%932022%2D3963%D1%83%D0%BF%D1%80%2A724923926" TargetMode="External"/><Relationship Id="rId70" Type="http://schemas.openxmlformats.org/officeDocument/2006/relationships/hyperlink" Target="http://webirbis.spsl.nsc.ru/irbis64r_01/cgi/cgiirbis_64.exe?Z21ID=&amp;I21DBN=CAT&amp;P21DBN=CAT&amp;S21STN=1&amp;S21REF=3&amp;S21FMT=fullwebr&amp;C21COM=S&amp;S21CNR=20&amp;S21P01=0&amp;S21P02=1&amp;S21P03=I=&amp;S21STR=%D0%932022%2D4859%D1%83%D0%BF%D1%80%2A958863240" TargetMode="External"/><Relationship Id="rId75" Type="http://schemas.openxmlformats.org/officeDocument/2006/relationships/hyperlink" Target="http://webirbis.spsl.nsc.ru/irbis64r_01/cgi/cgiirbis_64.exe?Z21ID=&amp;I21DBN=CAT&amp;P21DBN=CAT&amp;S21STN=1&amp;S21REF=3&amp;S21FMT=fullwebr&amp;C21COM=S&amp;S21CNR=20&amp;S21P01=0&amp;S21P02=1&amp;S21P03=I=&amp;S21STR=%D0%932021%2D32478%2A996891345" TargetMode="External"/><Relationship Id="rId91" Type="http://schemas.openxmlformats.org/officeDocument/2006/relationships/hyperlink" Target="http://webirbis.spsl.nsc.ru/irbis64r_01/cgi/cgiirbis_64.exe?Z21ID=&amp;I21DBN=CAT&amp;P21DBN=CAT&amp;S21STN=1&amp;S21REF=3&amp;S21FMT=fullwebr&amp;C21COM=S&amp;S21CNR=20&amp;S21P01=0&amp;S21P02=1&amp;S21P03=I=&amp;S21STR=%D0%932022%2D4704%D1%83%D0%BF%D1%80%2A866004341" TargetMode="External"/><Relationship Id="rId96" Type="http://schemas.openxmlformats.org/officeDocument/2006/relationships/hyperlink" Target="http://webirbis.spsl.nsc.ru/irbis64r_01/cgi/cgiirbis_64.exe?Z21ID=&amp;I21DBN=CAT&amp;P21DBN=CAT&amp;S21STN=1&amp;S21REF=3&amp;S21FMT=fullwebr&amp;C21COM=S&amp;S21CNR=20&amp;S21P01=0&amp;S21P02=1&amp;S21P03=I=&amp;S21STR=%D0%932022%2D3504%2FN1%2A183305522" TargetMode="External"/><Relationship Id="rId140" Type="http://schemas.openxmlformats.org/officeDocument/2006/relationships/hyperlink" Target="http://webirbis.spsl.nsc.ru/irbis64r_01/cgi/cgiirbis_64.exe?Z21ID=&amp;I21DBN=CAT&amp;P21DBN=CAT&amp;S21STN=1&amp;S21REF=3&amp;S21FMT=fullwebr&amp;C21COM=S&amp;S21CNR=20&amp;S21P01=0&amp;S21P02=1&amp;S21P03=I=&amp;S21STR=%D0%932006%2D15562%2FN10%2A188742514" TargetMode="External"/><Relationship Id="rId145" Type="http://schemas.openxmlformats.org/officeDocument/2006/relationships/hyperlink" Target="http://webirbis.spsl.nsc.ru/irbis64r_01/cgi/cgiirbis_64.exe?Z21ID=&amp;I21DBN=CAT&amp;P21DBN=CAT&amp;S21STN=1&amp;S21REF=3&amp;S21FMT=fullwebr&amp;C21COM=S&amp;S21CNR=20&amp;S21P01=0&amp;S21P02=1&amp;S21P03=I=&amp;S21STR=%D0%932022%2D3492%D1%83%D0%BF%D1%80%2A123211554" TargetMode="External"/><Relationship Id="rId161" Type="http://schemas.openxmlformats.org/officeDocument/2006/relationships/hyperlink" Target="http://webirbis.spsl.nsc.ru/irbis64r_01/cgi/cgiirbis_64.exe?Z21ID=&amp;I21DBN=CAT&amp;P21DBN=CAT&amp;S21STN=1&amp;S21REF=3&amp;S21FMT=fullwebr&amp;C21COM=S&amp;S21CNR=20&amp;S21P01=0&amp;S21P02=1&amp;S21P03=I=&amp;S21STR=%D1%83%D0%BF%D1%802022%2A864852052" TargetMode="External"/><Relationship Id="rId166" Type="http://schemas.openxmlformats.org/officeDocument/2006/relationships/hyperlink" Target="http://webirbis.spsl.nsc.ru/irbis64r_01/cgi/cgiirbis_64.exe?Z21ID=&amp;I21DBN=CAT&amp;P21DBN=CAT&amp;S21STN=1&amp;S21REF=3&amp;S21FMT=fullwebr&amp;C21COM=S&amp;S21CNR=20&amp;S21P01=0&amp;S21P02=1&amp;S21P03=I=&amp;S21STR=%D0%932022%2D3962%D1%83%D0%BF%D1%80%2A638607891" TargetMode="External"/><Relationship Id="rId182" Type="http://schemas.openxmlformats.org/officeDocument/2006/relationships/hyperlink" Target="http://webirbis.spsl.nsc.ru/irbis64r_01/cgi/cgiirbis_64.exe?Z21ID=&amp;I21DBN=CAT&amp;P21DBN=CAT&amp;S21STN=1&amp;S21REF=3&amp;S21FMT=fullwebr&amp;C21COM=S&amp;S21CNR=20&amp;S21P01=0&amp;S21P02=1&amp;S21P03=I=&amp;S21STR=%D0%942022%2D407%2A157595125" TargetMode="External"/><Relationship Id="rId187"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ebirbis.spsl.nsc.ru/irbis64r_01_agro/cgi/cgiirbis_64.exe?Z21ID=&amp;I21DBN=ECA&amp;P21DBN=ECA&amp;S21STN=1&amp;S21REF=3&amp;S21FMT=fullwebr&amp;C21COM=S&amp;S21CNR=20&amp;S21P01=0&amp;S21P02=1&amp;S21P03=I=&amp;S21STR=%D0%942022%2D19" TargetMode="External"/><Relationship Id="rId28" Type="http://schemas.openxmlformats.org/officeDocument/2006/relationships/hyperlink" Target="http://webirbis.spsl.nsc.ru/irbis64r_01_agro/cgi/cgiirbis_64.exe?Z21ID=&amp;I21DBN=ECAP&amp;P21DBN=ECAP&amp;S21STN=1&amp;S21REF=3&amp;S21FMT=fullwebr&amp;C21COM=S&amp;S21CNR=20&amp;S21P01=0&amp;S21P02=1&amp;S21P03=I=&amp;S21STR=%D0%9E%D0%961115%2F2021%2F1" TargetMode="External"/><Relationship Id="rId49" Type="http://schemas.openxmlformats.org/officeDocument/2006/relationships/hyperlink" Target="http://webirbis.spsl.nsc.ru/irbis64r_01/cgi/cgiirbis_64.exe?Z21ID=&amp;I21DBN=CAT&amp;P21DBN=CAT&amp;S21STN=1&amp;S21REF=3&amp;S21FMT=fullwebr&amp;C21COM=S&amp;S21CNR=20&amp;S21P01=0&amp;S21P02=1&amp;S21P03=I=&amp;S21STR=%D0%932022%2D4275%2A722249860" TargetMode="External"/><Relationship Id="rId114" Type="http://schemas.openxmlformats.org/officeDocument/2006/relationships/hyperlink" Target="http://webirbis.spsl.nsc.ru/irbis64r_01/cgi/cgiirbis_64.exe?Z21ID=&amp;I21DBN=CAT&amp;P21DBN=CAT&amp;S21STN=1&amp;S21REF=3&amp;S21FMT=fullwebr&amp;C21COM=S&amp;S21CNR=20&amp;S21P01=0&amp;S21P02=1&amp;S21P03=I=&amp;S21STR=%D0%932022%2D3859%2A430497454" TargetMode="External"/><Relationship Id="rId119" Type="http://schemas.openxmlformats.org/officeDocument/2006/relationships/hyperlink" Target="http://webirbis.spsl.nsc.ru/irbis64r_01/cgi/cgiirbis_64.exe?Z21ID=&amp;I21DBN=CAT&amp;P21DBN=CAT&amp;S21STN=1&amp;S21REF=3&amp;S21FMT=fullwebr&amp;C21COM=S&amp;S21CNR=20&amp;S21P01=0&amp;S21P02=1&amp;S21P03=I=&amp;S21STR=%D0%932022%2D4926%2A580792514" TargetMode="External"/><Relationship Id="rId44" Type="http://schemas.openxmlformats.org/officeDocument/2006/relationships/hyperlink" Target="http://webirbis.spsl.nsc.ru/irbis64r_01/cgi/cgiirbis_64.exe?Z21ID=&amp;I21DBN=CAT&amp;P21DBN=CAT&amp;S21STN=1&amp;S21REF=3&amp;S21FMT=fullwebr&amp;C21COM=S&amp;S21CNR=20&amp;S21P01=0&amp;S21P02=1&amp;S21P03=I=&amp;S21STR=%D0%932022%2D3580%2A369232880" TargetMode="External"/><Relationship Id="rId60" Type="http://schemas.openxmlformats.org/officeDocument/2006/relationships/hyperlink" Target="http://webirbis.spsl.nsc.ru/irbis64r_01/cgi/cgiirbis_64.exe?Z21ID=&amp;I21DBN=CAT&amp;P21DBN=CAT&amp;S21STN=1&amp;S21REF=3&amp;S21FMT=fullwebr&amp;C21COM=S&amp;S21CNR=20&amp;S21P01=0&amp;S21P02=1&amp;S21P03=I=&amp;S21STR=%D0%932022%2D4148%2A548942852" TargetMode="External"/><Relationship Id="rId65" Type="http://schemas.openxmlformats.org/officeDocument/2006/relationships/hyperlink" Target="http://webirbis.spsl.nsc.ru/irbis64r_01/cgi/cgiirbis_64.exe?Z21ID=&amp;I21DBN=CAT&amp;P21DBN=CAT&amp;S21STN=1&amp;S21REF=3&amp;S21FMT=fullwebr&amp;C21COM=S&amp;S21CNR=20&amp;S21P01=0&amp;S21P02=1&amp;S21P03=I=&amp;S21STR=%D0%932022%2D4987%2A114075074" TargetMode="External"/><Relationship Id="rId81" Type="http://schemas.openxmlformats.org/officeDocument/2006/relationships/hyperlink" Target="http://webirbis.spsl.nsc.ru/irbis64r_01/cgi/cgiirbis_64.exe?Z21ID=&amp;I21DBN=CAT&amp;P21DBN=CAT&amp;S21STN=1&amp;S21REF=3&amp;S21FMT=fullwebr&amp;C21COM=S&amp;S21CNR=20&amp;S21P01=0&amp;S21P02=1&amp;S21P03=I=&amp;S21STR=%D0%932022%2D4858%D1%83%D0%BF%D1%80%2A578568566" TargetMode="External"/><Relationship Id="rId86" Type="http://schemas.openxmlformats.org/officeDocument/2006/relationships/hyperlink" Target="http://webirbis.spsl.nsc.ru/irbis64r_01/cgi/cgiirbis_64.exe?Z21ID=&amp;I21DBN=CAT&amp;P21DBN=CAT&amp;S21STN=1&amp;S21REF=3&amp;S21FMT=fullwebr&amp;C21COM=S&amp;S21CNR=20&amp;S21P01=0&amp;S21P02=1&amp;S21P03=I=&amp;S21STR=%D0%932022%2D3875%2A567586350" TargetMode="External"/><Relationship Id="rId130" Type="http://schemas.openxmlformats.org/officeDocument/2006/relationships/hyperlink" Target="http://webirbis.spsl.nsc.ru/irbis64r_01/cgi/cgiirbis_64.exe?Z21ID=&amp;I21DBN=CAT&amp;P21DBN=CAT&amp;S21STN=1&amp;S21REF=3&amp;S21FMT=fullwebr&amp;C21COM=S&amp;S21CNR=20&amp;S21P01=0&amp;S21P02=1&amp;S21P03=I=&amp;S21STR=%D0%932022%2D4700%D1%83%D0%BF%D1%80%2A304823425" TargetMode="External"/><Relationship Id="rId135" Type="http://schemas.openxmlformats.org/officeDocument/2006/relationships/hyperlink" Target="http://webirbis.spsl.nsc.ru/irbis64r_01/cgi/cgiirbis_64.exe?Z21ID=&amp;I21DBN=CAT&amp;P21DBN=CAT&amp;S21STN=1&amp;S21REF=3&amp;S21FMT=fullwebr&amp;C21COM=S&amp;S21CNR=20&amp;S21P01=0&amp;S21P02=1&amp;S21P03=I=&amp;S21STR=%D0%932022%2D3509%D1%83%D0%BF%D1%80%2A231706888" TargetMode="External"/><Relationship Id="rId151" Type="http://schemas.openxmlformats.org/officeDocument/2006/relationships/hyperlink" Target="http://webirbis.spsl.nsc.ru/irbis64r_01/cgi/cgiirbis_64.exe?Z21ID=&amp;I21DBN=CAT&amp;P21DBN=CAT&amp;S21STN=1&amp;S21REF=3&amp;S21FMT=fullwebr&amp;C21COM=S&amp;S21CNR=20&amp;S21P01=0&amp;S21P02=1&amp;S21P03=I=&amp;S21STR=%D0%952022%2D405%2A476407585" TargetMode="External"/><Relationship Id="rId156" Type="http://schemas.openxmlformats.org/officeDocument/2006/relationships/hyperlink" Target="http://webirbis.spsl.nsc.ru/irbis64r_01/cgi/cgiirbis_64.exe?Z21ID=&amp;I21DBN=CAT&amp;P21DBN=CAT&amp;S21STN=1&amp;S21REF=3&amp;S21FMT=fullwebr&amp;C21COM=S&amp;S21CNR=20&amp;S21P01=0&amp;S21P02=1&amp;S21P03=I=&amp;S21STR=%D0%942022%2D468%2A374888017" TargetMode="External"/><Relationship Id="rId177" Type="http://schemas.openxmlformats.org/officeDocument/2006/relationships/hyperlink" Target="http://webirbis.spsl.nsc.ru/irbis64r_01/cgi/cgiirbis_64.exe?Z21ID=&amp;I21DBN=CAT&amp;P21DBN=CAT&amp;S21STN=1&amp;S21REF=3&amp;S21FMT=fullwebr&amp;C21COM=S&amp;S21CNR=20&amp;S21P01=0&amp;S21P02=1&amp;S21P03=I=&amp;S21STR=%D0%922022%2D49%2A178563000" TargetMode="External"/><Relationship Id="rId172" Type="http://schemas.openxmlformats.org/officeDocument/2006/relationships/hyperlink" Target="http://webirbis.spsl.nsc.ru/irbis64r_01/cgi/cgiirbis_64.exe?Z21ID=&amp;I21DBN=CAT&amp;P21DBN=CAT&amp;S21STN=1&amp;S21REF=3&amp;S21FMT=fullwebr&amp;C21COM=S&amp;S21CNR=20&amp;S21P01=0&amp;S21P02=1&amp;S21P03=I=&amp;S21STR=%D0%932022%2D3337%2A663204695" TargetMode="External"/><Relationship Id="rId13" Type="http://schemas.openxmlformats.org/officeDocument/2006/relationships/hyperlink" Target="http://webirbis.spsl.nsc.ru/irbis64r_01_agro/cgi/cgiirbis_64.exe?Z21ID=&amp;I21DBN=ECA&amp;P21DBN=ECA&amp;S21STN=1&amp;S21REF=3&amp;S21FMT=fullwebr&amp;C21COM=S&amp;S21CNR=20&amp;S21P01=0&amp;S21P02=1&amp;S21P03=I=&amp;S21STR=%D0%932022%2D184" TargetMode="External"/><Relationship Id="rId18" Type="http://schemas.openxmlformats.org/officeDocument/2006/relationships/hyperlink" Target="http://webirbis.spsl.nsc.ru/irbis64r_01_agro/cgi/cgiirbis_64.exe?Z21ID=&amp;I21DBN=ECA&amp;P21DBN=ECA&amp;S21STN=1&amp;S21REF=3&amp;S21FMT=fullwebr&amp;C21COM=S&amp;S21CNR=20&amp;S21P01=0&amp;S21P02=1&amp;S21P03=I=&amp;S21STR=%D0%932022%2D178" TargetMode="External"/><Relationship Id="rId39" Type="http://schemas.openxmlformats.org/officeDocument/2006/relationships/hyperlink" Target="http://webirbis.spsl.nsc.ru/irbis64r_01_agro/cgi/cgiirbis_64.exe?Z21ID=&amp;I21DBN=ECAP&amp;P21DBN=ECAP&amp;S21STN=1&amp;S21REF=3&amp;S21FMT=fullwebr&amp;C21COM=S&amp;S21CNR=20&amp;S21P01=0&amp;S21P02=1&amp;S21P03=I=&amp;S21STR=%D0%9E%D0%961114%2F2021%2F32" TargetMode="External"/><Relationship Id="rId109" Type="http://schemas.openxmlformats.org/officeDocument/2006/relationships/hyperlink" Target="http://webirbis.spsl.nsc.ru/irbis64r_01/cgi/cgiirbis_64.exe?Z21ID=&amp;I21DBN=CAT&amp;P21DBN=CAT&amp;S21STN=1&amp;S21REF=3&amp;S21FMT=fullwebr&amp;C21COM=S&amp;S21CNR=20&amp;S21P01=0&amp;S21P02=1&amp;S21P03=I=&amp;S21STR=%D0%932022%2D3581%2A266343848" TargetMode="External"/><Relationship Id="rId34" Type="http://schemas.openxmlformats.org/officeDocument/2006/relationships/hyperlink" Target="http://webirbis.spsl.nsc.ru/irbis64r_01_agro/cgi/cgiirbis_64.exe?Z21ID=&amp;I21DBN=ECAP&amp;P21DBN=ECAP&amp;S21STN=1&amp;S21REF=3&amp;S21FMT=fullwebr&amp;C21COM=S&amp;S21CNR=20&amp;S21P01=0&amp;S21P02=1&amp;S21P03=I=&amp;S21STR=%D0%9E%D0%961114%2F2020%2F25" TargetMode="External"/><Relationship Id="rId50" Type="http://schemas.openxmlformats.org/officeDocument/2006/relationships/hyperlink" Target="http://webirbis.spsl.nsc.ru/irbis64r_01/cgi/cgiirbis_64.exe?Z21ID=&amp;I21DBN=CAT&amp;P21DBN=CAT&amp;S21STN=1&amp;S21REF=3&amp;S21FMT=fullwebr&amp;C21COM=S&amp;S21CNR=20&amp;S21P01=0&amp;S21P02=1&amp;S21P03=I=&amp;S21STR=%D0%932022%2D3870%2A730073343" TargetMode="External"/><Relationship Id="rId55" Type="http://schemas.openxmlformats.org/officeDocument/2006/relationships/hyperlink" Target="http://webirbis.spsl.nsc.ru/irbis64r_01/cgi/cgiirbis_64.exe?Z21ID=&amp;I21DBN=CAT&amp;P21DBN=CAT&amp;S21STN=1&amp;S21REF=3&amp;S21FMT=fullwebr&amp;C21COM=S&amp;S21CNR=20&amp;S21P01=0&amp;S21P02=1&amp;S21P03=I=&amp;S21STR=%D0%932022%2D5089%2A734610808" TargetMode="External"/><Relationship Id="rId76" Type="http://schemas.openxmlformats.org/officeDocument/2006/relationships/hyperlink" Target="http://webirbis.spsl.nsc.ru/irbis64r_01/cgi/cgiirbis_64.exe?Z21ID=&amp;I21DBN=CAT&amp;P21DBN=CAT&amp;S21STN=1&amp;S21REF=3&amp;S21FMT=fullwebr&amp;C21COM=S&amp;S21CNR=20&amp;S21P01=0&amp;S21P02=1&amp;S21P03=I=&amp;S21STR=%D0%932022%2D4990%2A876343213" TargetMode="External"/><Relationship Id="rId97" Type="http://schemas.openxmlformats.org/officeDocument/2006/relationships/hyperlink" Target="http://webirbis.spsl.nsc.ru/irbis64r_01/cgi/cgiirbis_64.exe?Z21ID=&amp;I21DBN=CAT&amp;P21DBN=CAT&amp;S21STN=1&amp;S21REF=3&amp;S21FMT=fullwebr&amp;C21COM=S&amp;S21CNR=20&amp;S21P01=0&amp;S21P02=1&amp;S21P03=I=&amp;S21STR=%D0%932022%2D3874%2A319285993" TargetMode="External"/><Relationship Id="rId104" Type="http://schemas.openxmlformats.org/officeDocument/2006/relationships/hyperlink" Target="http://webirbis.spsl.nsc.ru/irbis64r_01/cgi/cgiirbis_64.exe?Z21ID=&amp;I21DBN=CAT&amp;P21DBN=CAT&amp;S21STN=1&amp;S21REF=3&amp;S21FMT=fullwebr&amp;C21COM=S&amp;S21CNR=20&amp;S21P01=0&amp;S21P02=1&amp;S21P03=I=&amp;S21STR=%D0%942021%2D4523%2A740121779" TargetMode="External"/><Relationship Id="rId120" Type="http://schemas.openxmlformats.org/officeDocument/2006/relationships/hyperlink" Target="http://webirbis.spsl.nsc.ru/irbis64r_01/cgi/cgiirbis_64.exe?Z21ID=&amp;I21DBN=CAT&amp;P21DBN=CAT&amp;S21STN=1&amp;S21REF=3&amp;S21FMT=fullwebr&amp;C21COM=S&amp;S21CNR=20&amp;S21P01=0&amp;S21P02=1&amp;S21P03=I=&amp;S21STR=%D0%932022%2D3966%D1%83%D0%BF%D1%80%2A903844873" TargetMode="External"/><Relationship Id="rId125" Type="http://schemas.openxmlformats.org/officeDocument/2006/relationships/hyperlink" Target="http://webirbis.spsl.nsc.ru/irbis64r_01/cgi/cgiirbis_64.exe?Z21ID=&amp;I21DBN=CAT&amp;P21DBN=CAT&amp;S21STN=1&amp;S21REF=3&amp;S21FMT=fullwebr&amp;C21COM=S&amp;S21CNR=20&amp;S21P01=0&amp;S21P02=1&amp;S21P03=I=&amp;S21STR=%D0%932022%2D3758%2A989416947" TargetMode="External"/><Relationship Id="rId141" Type="http://schemas.openxmlformats.org/officeDocument/2006/relationships/hyperlink" Target="http://webirbis.spsl.nsc.ru/irbis64r_01/cgi/cgiirbis_64.exe?Z21ID=&amp;I21DBN=CAT&amp;P21DBN=CAT&amp;S21STN=1&amp;S21REF=3&amp;S21FMT=fullwebr&amp;C21COM=S&amp;S21CNR=20&amp;S21P01=0&amp;S21P02=1&amp;S21P03=I=&amp;S21STR=%D0%932022%2D4224%2A739999736" TargetMode="External"/><Relationship Id="rId146" Type="http://schemas.openxmlformats.org/officeDocument/2006/relationships/hyperlink" Target="http://webirbis.spsl.nsc.ru/irbis64r_01/cgi/cgiirbis_64.exe?Z21ID=&amp;I21DBN=CAT&amp;P21DBN=CAT&amp;S21STN=1&amp;S21REF=3&amp;S21FMT=fullwebr&amp;C21COM=S&amp;S21CNR=20&amp;S21P01=0&amp;S21P02=1&amp;S21P03=I=&amp;S21STR=%D0%932022%2D3247%D1%83%D0%BF%D1%80%2A765049421" TargetMode="External"/><Relationship Id="rId167" Type="http://schemas.openxmlformats.org/officeDocument/2006/relationships/hyperlink" Target="http://webirbis.spsl.nsc.ru/irbis64r_01/cgi/cgiirbis_64.exe?Z21ID=&amp;I21DBN=CAT&amp;P21DBN=CAT&amp;S21STN=1&amp;S21REF=3&amp;S21FMT=fullwebr&amp;C21COM=S&amp;S21CNR=20&amp;S21P01=0&amp;S21P02=1&amp;S21P03=I=&amp;S21STR=%D0%932022%2D3871%2A397664604" TargetMode="Externa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ebirbis.spsl.nsc.ru/irbis64r_01/cgi/cgiirbis_64.exe?Z21ID=&amp;I21DBN=CAT&amp;P21DBN=CAT&amp;S21STN=1&amp;S21REF=3&amp;S21FMT=fullwebr&amp;C21COM=S&amp;S21CNR=20&amp;S21P01=0&amp;S21P02=1&amp;S21P03=I=&amp;S21STR=%D0%932022%2D5003%2A826401817" TargetMode="External"/><Relationship Id="rId92" Type="http://schemas.openxmlformats.org/officeDocument/2006/relationships/hyperlink" Target="http://webirbis.spsl.nsc.ru/irbis64r_01/cgi/cgiirbis_64.exe?Z21ID=&amp;I21DBN=CAT&amp;P21DBN=CAT&amp;S21STN=1&amp;S21REF=3&amp;S21FMT=fullwebr&amp;C21COM=S&amp;S21CNR=20&amp;S21P01=0&amp;S21P02=1&amp;S21P03=I=&amp;S21STR=%D0%932022%2D4702%D1%83%D0%BF%D1%80%2A003934413" TargetMode="External"/><Relationship Id="rId162" Type="http://schemas.openxmlformats.org/officeDocument/2006/relationships/hyperlink" Target="http://webirbis.spsl.nsc.ru/irbis64r_01/cgi/cgiirbis_64.exe?Z21ID=&amp;I21DBN=CAT&amp;P21DBN=CAT&amp;S21STN=1&amp;S21REF=3&amp;S21FMT=fullwebr&amp;C21COM=S&amp;S21CNR=20&amp;S21P01=0&amp;S21P02=1&amp;S21P03=I=&amp;S21STR=%D0%932022%2D3714%2A501791151" TargetMode="External"/><Relationship Id="rId183" Type="http://schemas.openxmlformats.org/officeDocument/2006/relationships/hyperlink" Target="http://webirbis.spsl.nsc.ru/irbis64r_01/cgi/cgiirbis_64.exe?Z21ID=&amp;I21DBN=CAT&amp;P21DBN=CAT&amp;S21STN=1&amp;S21REF=3&amp;S21FMT=fullwebr&amp;C21COM=S&amp;S21CNR=20&amp;S21P01=0&amp;S21P02=1&amp;S21P03=I=&amp;S21STR=%D0%932022%2D4929%2A069599489" TargetMode="External"/><Relationship Id="rId2" Type="http://schemas.openxmlformats.org/officeDocument/2006/relationships/numbering" Target="numbering.xml"/><Relationship Id="rId29" Type="http://schemas.openxmlformats.org/officeDocument/2006/relationships/hyperlink" Target="http://webirbis.spsl.nsc.ru/irbis64r_01_agro/cgi/cgiirbis_64.exe?Z21ID=&amp;I21DBN=ECAP&amp;P21DBN=ECAP&amp;S21STN=1&amp;S21REF=3&amp;S21FMT=fullwebr&amp;C21COM=S&amp;S21CNR=20&amp;S21P01=0&amp;S21P02=1&amp;S21P03=I=&amp;S21STR=%D0%9E%D0%961115%2F2021%2F2" TargetMode="External"/><Relationship Id="rId24" Type="http://schemas.openxmlformats.org/officeDocument/2006/relationships/hyperlink" Target="http://webirbis.spsl.nsc.ru/irbis64r_01_agro/cgi/cgiirbis_64.exe?Z21ID=&amp;I21DBN=ECA&amp;P21DBN=ECA&amp;S21STN=1&amp;S21REF=3&amp;S21FMT=fullwebr&amp;C21COM=S&amp;S21CNR=20&amp;S21P01=0&amp;S21P02=1&amp;S21P03=I=&amp;S21STR=%D0%952022%2D32" TargetMode="External"/><Relationship Id="rId40" Type="http://schemas.openxmlformats.org/officeDocument/2006/relationships/hyperlink" Target="http://webirbis.spsl.nsc.ru/irbis64r_01_agro/cgi/cgiirbis_64.exe?Z21ID=&amp;I21DBN=ECAP&amp;P21DBN=ECAP&amp;S21STN=1&amp;S21REF=3&amp;S21FMT=fullwebr&amp;C21COM=S&amp;S21CNR=20&amp;S21P01=0&amp;S21P02=1&amp;S21P03=I=&amp;S21STR=%D0%9E%D0%961114%2F2021%2F35" TargetMode="External"/><Relationship Id="rId45" Type="http://schemas.openxmlformats.org/officeDocument/2006/relationships/hyperlink" Target="http://webirbis.spsl.nsc.ru/irbis64r_01/cgi/cgiirbis_64.exe?Z21ID=&amp;I21DBN=CAT&amp;P21DBN=CAT&amp;S21STN=1&amp;S21REF=3&amp;S21FMT=fullwebr&amp;C21COM=S&amp;S21CNR=20&amp;S21P01=0&amp;S21P02=1&amp;S21P03=I=&amp;S21STR=%D0%932021%2D30510%2FN1%2A566406849" TargetMode="External"/><Relationship Id="rId66" Type="http://schemas.openxmlformats.org/officeDocument/2006/relationships/hyperlink" Target="http://webirbis.spsl.nsc.ru/irbis64r_01/cgi/cgiirbis_64.exe?Z21ID=&amp;I21DBN=CAT&amp;P21DBN=CAT&amp;S21STN=1&amp;S21REF=3&amp;S21FMT=fullwebr&amp;C21COM=S&amp;S21CNR=20&amp;S21P01=0&amp;S21P02=1&amp;S21P03=I=&amp;S21STR=%D0%932022%2D4991%2A616758481" TargetMode="External"/><Relationship Id="rId87" Type="http://schemas.openxmlformats.org/officeDocument/2006/relationships/hyperlink" Target="http://webirbis.spsl.nsc.ru/irbis64r_01/cgi/cgiirbis_64.exe?Z21ID=&amp;I21DBN=CAT&amp;P21DBN=CAT&amp;S21STN=1&amp;S21REF=3&amp;S21FMT=fullwebr&amp;C21COM=S&amp;S21CNR=20&amp;S21P01=0&amp;S21P02=1&amp;S21P03=I=&amp;S21STR=%D0%932022%2D4144%2A699725340" TargetMode="External"/><Relationship Id="rId110" Type="http://schemas.openxmlformats.org/officeDocument/2006/relationships/hyperlink" Target="http://webirbis.spsl.nsc.ru/irbis64r_01/cgi/cgiirbis_64.exe?Z21ID=&amp;I21DBN=CAT&amp;P21DBN=CAT&amp;S21STN=1&amp;S21REF=3&amp;S21FMT=fullwebr&amp;C21COM=S&amp;S21CNR=20&amp;S21P01=0&amp;S21P02=1&amp;S21P03=I=&amp;S21STR=%D0%932022%2D3734%2A659581874" TargetMode="External"/><Relationship Id="rId115" Type="http://schemas.openxmlformats.org/officeDocument/2006/relationships/hyperlink" Target="http://webirbis.spsl.nsc.ru/irbis64r_01/cgi/cgiirbis_64.exe?Z21ID=&amp;I21DBN=CAT&amp;P21DBN=CAT&amp;S21STN=1&amp;S21REF=3&amp;S21FMT=fullwebr&amp;C21COM=S&amp;S21CNR=20&amp;S21P01=0&amp;S21P02=1&amp;S21P03=I=&amp;S21STR=%D0%932022%2D4472%2A628014630" TargetMode="External"/><Relationship Id="rId131" Type="http://schemas.openxmlformats.org/officeDocument/2006/relationships/hyperlink" Target="http://webirbis.spsl.nsc.ru/irbis64r_01/cgi/cgiirbis_64.exe?Z21ID=&amp;I21DBN=CAT&amp;P21DBN=CAT&amp;S21STN=1&amp;S21REF=3&amp;S21FMT=fullwebr&amp;C21COM=S&amp;S21CNR=20&amp;S21P01=0&amp;S21P02=1&amp;S21P03=I=&amp;S21STR=%D0%932022%2D3730%2A521539732" TargetMode="External"/><Relationship Id="rId136" Type="http://schemas.openxmlformats.org/officeDocument/2006/relationships/hyperlink" Target="http://webirbis.spsl.nsc.ru/irbis64r_01/cgi/cgiirbis_64.exe?Z21ID=&amp;I21DBN=CAT&amp;P21DBN=CAT&amp;S21STN=1&amp;S21REF=3&amp;S21FMT=fullwebr&amp;C21COM=S&amp;S21CNR=20&amp;S21P01=0&amp;S21P02=1&amp;S21P03=I=&amp;S21STR=%D0%932022%2D4608%D1%83%D0%BF%D1%80%2A417416353" TargetMode="External"/><Relationship Id="rId157" Type="http://schemas.openxmlformats.org/officeDocument/2006/relationships/hyperlink" Target="http://webirbis.spsl.nsc.ru/irbis64r_01/cgi/cgiirbis_64.exe?Z21ID=&amp;I21DBN=CAT&amp;P21DBN=CAT&amp;S21STN=1&amp;S21REF=3&amp;S21FMT=fullwebr&amp;C21COM=S&amp;S21CNR=20&amp;S21P01=0&amp;S21P02=1&amp;S21P03=I=&amp;S21STR=%D0%932022%2D4357%2A279801996" TargetMode="External"/><Relationship Id="rId178" Type="http://schemas.openxmlformats.org/officeDocument/2006/relationships/hyperlink" Target="http://webirbis.spsl.nsc.ru/irbis64r_01/cgi/cgiirbis_64.exe?Z21ID=&amp;I21DBN=CAT&amp;P21DBN=CAT&amp;S21STN=1&amp;S21REF=3&amp;S21FMT=fullwebr&amp;C21COM=S&amp;S21CNR=20&amp;S21P01=0&amp;S21P02=1&amp;S21P03=I=&amp;S21STR=%D0%932022%2D3930%2A100432282" TargetMode="External"/><Relationship Id="rId61" Type="http://schemas.openxmlformats.org/officeDocument/2006/relationships/hyperlink" Target="http://webirbis.spsl.nsc.ru/irbis64r_01/cgi/cgiirbis_64.exe?Z21ID=&amp;I21DBN=CAT&amp;P21DBN=CAT&amp;S21STN=1&amp;S21REF=3&amp;S21FMT=fullwebr&amp;C21COM=S&amp;S21CNR=20&amp;S21P01=0&amp;S21P02=1&amp;S21P03=I=&amp;S21STR=%D0%932022%2D4231%2A405652611" TargetMode="External"/><Relationship Id="rId82" Type="http://schemas.openxmlformats.org/officeDocument/2006/relationships/hyperlink" Target="http://webirbis.spsl.nsc.ru/irbis64r_01/cgi/cgiirbis_64.exe?Z21ID=&amp;I21DBN=CAT&amp;P21DBN=CAT&amp;S21STN=1&amp;S21REF=3&amp;S21FMT=fullwebr&amp;C21COM=S&amp;S21CNR=20&amp;S21P01=0&amp;S21P02=1&amp;S21P03=I=&amp;S21STR=%D0%932021%2D32618%D1%83%D0%BF%D1%80%2A821023720" TargetMode="External"/><Relationship Id="rId152" Type="http://schemas.openxmlformats.org/officeDocument/2006/relationships/hyperlink" Target="http://webirbis.spsl.nsc.ru/irbis64r_01/cgi/cgiirbis_64.exe?Z21ID=&amp;I21DBN=CAT&amp;P21DBN=CAT&amp;S21STN=1&amp;S21REF=3&amp;S21FMT=fullwebr&amp;C21COM=S&amp;S21CNR=20&amp;S21P01=0&amp;S21P02=1&amp;S21P03=I=&amp;S21STR=%D0%942022%2D408%2A735407068" TargetMode="External"/><Relationship Id="rId173" Type="http://schemas.openxmlformats.org/officeDocument/2006/relationships/hyperlink" Target="http://webirbis.spsl.nsc.ru/irbis64r_01/cgi/cgiirbis_64.exe?Z21ID=&amp;I21DBN=CAT&amp;P21DBN=CAT&amp;S21STN=1&amp;S21REF=3&amp;S21FMT=fullwebr&amp;C21COM=S&amp;S21CNR=20&amp;S21P01=0&amp;S21P02=1&amp;S21P03=I=&amp;S21STR=%D0%932022%2D5053%2A823316677" TargetMode="External"/><Relationship Id="rId19" Type="http://schemas.openxmlformats.org/officeDocument/2006/relationships/hyperlink" Target="http://webirbis.spsl.nsc.ru/irbis64r_01_agro/cgi/cgiirbis_64.exe?Z21ID=&amp;I21DBN=ECA&amp;P21DBN=ECA&amp;S21STN=1&amp;S21REF=3&amp;S21FMT=fullwebr&amp;C21COM=S&amp;S21CNR=20&amp;S21P01=0&amp;S21P02=1&amp;S21P03=I=&amp;S21STR=%D0%932022%2D185" TargetMode="External"/><Relationship Id="rId14" Type="http://schemas.openxmlformats.org/officeDocument/2006/relationships/hyperlink" Target="http://webirbis.spsl.nsc.ru/irbis64r_01_agro/cgi/cgiirbis_64.exe?Z21ID=&amp;I21DBN=ECA&amp;P21DBN=ECA&amp;S21STN=1&amp;S21REF=3&amp;S21FMT=fullwebr&amp;C21COM=S&amp;S21CNR=20&amp;S21P01=0&amp;S21P02=1&amp;S21P03=I=&amp;S21STR=%D0%932022%2D175" TargetMode="External"/><Relationship Id="rId30" Type="http://schemas.openxmlformats.org/officeDocument/2006/relationships/hyperlink" Target="http://webirbis.spsl.nsc.ru/irbis64r_01_agro/cgi/cgiirbis_64.exe?Z21ID=&amp;I21DBN=ECAP&amp;P21DBN=ECAP&amp;S21STN=1&amp;S21REF=3&amp;S21FMT=fullwebr&amp;C21COM=S&amp;S21CNR=20&amp;S21P01=0&amp;S21P02=1&amp;S21P03=I=&amp;S21STR=%D0%9E%D0%961115%2F2021%2F3" TargetMode="External"/><Relationship Id="rId35" Type="http://schemas.openxmlformats.org/officeDocument/2006/relationships/hyperlink" Target="http://webirbis.spsl.nsc.ru/irbis64r_01_agro/cgi/cgiirbis_64.exe?Z21ID=&amp;I21DBN=ECAP&amp;P21DBN=ECAP&amp;S21STN=1&amp;S21REF=3&amp;S21FMT=fullwebr&amp;C21COM=S&amp;S21CNR=20&amp;S21P01=0&amp;S21P02=1&amp;S21P03=I=&amp;S21STR=%D0%9E%D0%961114%2F2020%2F26" TargetMode="External"/><Relationship Id="rId56" Type="http://schemas.openxmlformats.org/officeDocument/2006/relationships/hyperlink" Target="http://webirbis.spsl.nsc.ru/irbis64r_01/cgi/cgiirbis_64.exe?Z21ID=&amp;I21DBN=CAT&amp;P21DBN=CAT&amp;S21STN=1&amp;S21REF=3&amp;S21FMT=fullwebr&amp;C21COM=S&amp;S21CNR=20&amp;S21P01=0&amp;S21P02=1&amp;S21P03=I=&amp;S21STR=%D0%932022%2D4347%2A238546964" TargetMode="External"/><Relationship Id="rId77" Type="http://schemas.openxmlformats.org/officeDocument/2006/relationships/hyperlink" Target="http://webirbis.spsl.nsc.ru/irbis64r_01/cgi/cgiirbis_64.exe?Z21ID=&amp;I21DBN=CAT&amp;P21DBN=CAT&amp;S21STN=1&amp;S21REF=3&amp;S21FMT=fullwebr&amp;C21COM=S&amp;S21CNR=20&amp;S21P01=0&amp;S21P02=1&amp;S21P03=I=&amp;S21STR=%D0%932022%2D3562%2A790882577" TargetMode="External"/><Relationship Id="rId100" Type="http://schemas.openxmlformats.org/officeDocument/2006/relationships/hyperlink" Target="http://webirbis.spsl.nsc.ru/irbis64r_01/cgi/cgiirbis_64.exe?Z21ID=&amp;I21DBN=CAT&amp;P21DBN=CAT&amp;S21STN=1&amp;S21REF=3&amp;S21FMT=fullwebr&amp;C21COM=S&amp;S21CNR=20&amp;S21P01=0&amp;S21P02=1&amp;S21P03=I=&amp;S21STR=%D0%932022%2D3542%2A383870197" TargetMode="External"/><Relationship Id="rId105" Type="http://schemas.openxmlformats.org/officeDocument/2006/relationships/hyperlink" Target="http://webirbis.spsl.nsc.ru/irbis64r_01/cgi/cgiirbis_64.exe?Z21ID=&amp;I21DBN=CAT&amp;P21DBN=CAT&amp;S21STN=1&amp;S21REF=3&amp;S21FMT=fullwebr&amp;C21COM=S&amp;S21CNR=20&amp;S21P01=0&amp;S21P02=1&amp;S21P03=I=&amp;S21STR=%D0%932022%2D4705%D1%83%D0%BF%D1%80%2A930376036" TargetMode="External"/><Relationship Id="rId126" Type="http://schemas.openxmlformats.org/officeDocument/2006/relationships/hyperlink" Target="http://webirbis.spsl.nsc.ru/irbis64r_01/cgi/cgiirbis_64.exe?Z21ID=&amp;I21DBN=CAT&amp;P21DBN=CAT&amp;S21STN=1&amp;S21REF=3&amp;S21FMT=fullwebr&amp;C21COM=S&amp;S21CNR=20&amp;S21P01=0&amp;S21P02=1&amp;S21P03=I=&amp;S21STR=%D0%932022%2D3510%D1%83%D0%BF%D1%80%2A606631236" TargetMode="External"/><Relationship Id="rId147" Type="http://schemas.openxmlformats.org/officeDocument/2006/relationships/hyperlink" Target="http://webirbis.spsl.nsc.ru/irbis64r_01/cgi/cgiirbis_64.exe?Z21ID=&amp;I21DBN=CAT&amp;P21DBN=CAT&amp;S21STN=1&amp;S21REF=3&amp;S21FMT=fullwebr&amp;C21COM=S&amp;S21CNR=20&amp;S21P01=0&amp;S21P02=1&amp;S21P03=I=&amp;S21STR=%D0%932022%2D5095%2A514008355" TargetMode="External"/><Relationship Id="rId168" Type="http://schemas.openxmlformats.org/officeDocument/2006/relationships/hyperlink" Target="http://webirbis.spsl.nsc.ru/irbis64r_01/cgi/cgiirbis_64.exe?Z21ID=&amp;I21DBN=CAT&amp;P21DBN=CAT&amp;S21STN=1&amp;S21REF=3&amp;S21FMT=fullwebr&amp;C21COM=S&amp;S21CNR=20&amp;S21P01=0&amp;S21P02=1&amp;S21P03=I=&amp;S21STR=%D0%932022%2D4155%2A651818474" TargetMode="External"/><Relationship Id="rId8" Type="http://schemas.openxmlformats.org/officeDocument/2006/relationships/endnotes" Target="endnotes.xml"/><Relationship Id="rId51" Type="http://schemas.openxmlformats.org/officeDocument/2006/relationships/hyperlink" Target="http://webirbis.spsl.nsc.ru/irbis64r_01/cgi/cgiirbis_64.exe?Z21ID=&amp;I21DBN=CAT&amp;P21DBN=CAT&amp;S21STN=1&amp;S21REF=3&amp;S21FMT=fullwebr&amp;C21COM=S&amp;S21CNR=20&amp;S21P01=0&amp;S21P02=1&amp;S21P03=I=&amp;S21STR=%D0%932022%2D3524%D1%83%D0%BF%D1%80%2A508997718" TargetMode="External"/><Relationship Id="rId72" Type="http://schemas.openxmlformats.org/officeDocument/2006/relationships/hyperlink" Target="http://webirbis.spsl.nsc.ru/irbis64r_01/cgi/cgiirbis_64.exe?Z21ID=&amp;I21DBN=CAT&amp;P21DBN=CAT&amp;S21STN=1&amp;S21REF=3&amp;S21FMT=fullwebr&amp;C21COM=S&amp;S21CNR=20&amp;S21P01=0&amp;S21P02=1&amp;S21P03=I=&amp;S21STR=%D0%9398%2D916%2FN67%2A360489297" TargetMode="External"/><Relationship Id="rId93" Type="http://schemas.openxmlformats.org/officeDocument/2006/relationships/hyperlink" Target="http://webirbis.spsl.nsc.ru/irbis64r_01/cgi/cgiirbis_64.exe?Z21ID=&amp;I21DBN=CAT&amp;P21DBN=CAT&amp;S21STN=1&amp;S21REF=3&amp;S21FMT=fullwebr&amp;C21COM=S&amp;S21CNR=20&amp;S21P01=0&amp;S21P02=1&amp;S21P03=I=&amp;S21STR=%D0%932022%2D5002%2A971214399" TargetMode="External"/><Relationship Id="rId98" Type="http://schemas.openxmlformats.org/officeDocument/2006/relationships/hyperlink" Target="http://webirbis.spsl.nsc.ru/irbis64r_01/cgi/cgiirbis_64.exe?Z21ID=&amp;I21DBN=CAT&amp;P21DBN=CAT&amp;S21STN=1&amp;S21REF=3&amp;S21FMT=fullwebr&amp;C21COM=S&amp;S21CNR=20&amp;S21P01=0&amp;S21P02=1&amp;S21P03=I=&amp;S21STR=%D0%932022%2D4430%2FN1%2A708381172" TargetMode="External"/><Relationship Id="rId121" Type="http://schemas.openxmlformats.org/officeDocument/2006/relationships/hyperlink" Target="http://webirbis.spsl.nsc.ru/irbis64r_01/cgi/cgiirbis_64.exe?Z21ID=&amp;I21DBN=CAT&amp;P21DBN=CAT&amp;S21STN=1&amp;S21REF=3&amp;S21FMT=fullwebr&amp;C21COM=S&amp;S21CNR=20&amp;S21P01=0&amp;S21P02=1&amp;S21P03=I=&amp;S21STR=%D0%932022%2D3772%2A583982755" TargetMode="External"/><Relationship Id="rId142" Type="http://schemas.openxmlformats.org/officeDocument/2006/relationships/hyperlink" Target="http://webirbis.spsl.nsc.ru/irbis64r_01/cgi/cgiirbis_64.exe?Z21ID=&amp;I21DBN=CAT&amp;P21DBN=CAT&amp;S21STN=1&amp;S21REF=3&amp;S21FMT=fullwebr&amp;C21COM=S&amp;S21CNR=20&amp;S21P01=0&amp;S21P02=1&amp;S21P03=I=&amp;S21STR=%D0%932022%2D4328%2A728351560" TargetMode="External"/><Relationship Id="rId163" Type="http://schemas.openxmlformats.org/officeDocument/2006/relationships/hyperlink" Target="http://webirbis.spsl.nsc.ru/irbis64r_01/cgi/cgiirbis_64.exe?Z21ID=&amp;I21DBN=CAT&amp;P21DBN=CAT&amp;S21STN=1&amp;S21REF=3&amp;S21FMT=fullwebr&amp;C21COM=S&amp;S21CNR=20&amp;S21P01=0&amp;S21P02=1&amp;S21P03=I=&amp;S21STR=%D0%932021%2D32622%2A538258502" TargetMode="External"/><Relationship Id="rId184" Type="http://schemas.openxmlformats.org/officeDocument/2006/relationships/hyperlink" Target="http://webirbis.spsl.nsc.ru/irbis64r_01/cgi/cgiirbis_64.exe?Z21ID=&amp;I21DBN=CAT&amp;P21DBN=CAT&amp;S21STN=1&amp;S21REF=3&amp;S21FMT=fullwebr&amp;C21COM=S&amp;S21CNR=20&amp;S21P01=0&amp;S21P02=1&amp;S21P03=I=&amp;S21STR=%D0%932022%2D4930%2A774818916"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ebirbis.spsl.nsc.ru/irbis64r_01_agro/cgi/cgiirbis_64.exe?Z21ID=&amp;I21DBN=ECA&amp;P21DBN=ECA&amp;S21STN=1&amp;S21REF=3&amp;S21FMT=fullwebr&amp;C21COM=S&amp;S21CNR=20&amp;S21P01=0&amp;S21P02=1&amp;S21P03=I=&amp;S21STR=%D0%942022%2D18" TargetMode="External"/><Relationship Id="rId46" Type="http://schemas.openxmlformats.org/officeDocument/2006/relationships/hyperlink" Target="http://webirbis.spsl.nsc.ru/irbis64r_01/cgi/cgiirbis_64.exe?Z21ID=&amp;I21DBN=CAT&amp;P21DBN=CAT&amp;S21STN=1&amp;S21REF=3&amp;S21FMT=fullwebr&amp;C21COM=S&amp;S21CNR=20&amp;S21P01=0&amp;S21P02=1&amp;S21P03=I=&amp;S21STR=%D0%932021%2D30510%2FN3%2A729514738" TargetMode="External"/><Relationship Id="rId67" Type="http://schemas.openxmlformats.org/officeDocument/2006/relationships/hyperlink" Target="http://webirbis.spsl.nsc.ru/irbis64r_01/cgi/cgiirbis_64.exe?Z21ID=&amp;I21DBN=CAT&amp;P21DBN=CAT&amp;S21STN=1&amp;S21REF=3&amp;S21FMT=fullwebr&amp;C21COM=S&amp;S21CNR=20&amp;S21P01=0&amp;S21P02=1&amp;S21P03=I=&amp;S21STR=%D1%83%D0%BF%D1%802022%2A277341495" TargetMode="External"/><Relationship Id="rId116" Type="http://schemas.openxmlformats.org/officeDocument/2006/relationships/hyperlink" Target="http://webirbis.spsl.nsc.ru/irbis64r_01/cgi/cgiirbis_64.exe?Z21ID=&amp;I21DBN=CAT&amp;P21DBN=CAT&amp;S21STN=1&amp;S21REF=3&amp;S21FMT=fullwebr&amp;C21COM=S&amp;S21CNR=20&amp;S21P01=0&amp;S21P02=1&amp;S21P03=I=&amp;S21STR=%D0%932022%2D3863%2A664844311" TargetMode="External"/><Relationship Id="rId137" Type="http://schemas.openxmlformats.org/officeDocument/2006/relationships/hyperlink" Target="http://webirbis.spsl.nsc.ru/irbis64r_01/cgi/cgiirbis_64.exe?Z21ID=&amp;I21DBN=CAT&amp;P21DBN=CAT&amp;S21STN=1&amp;S21REF=3&amp;S21FMT=fullwebr&amp;C21COM=S&amp;S21CNR=20&amp;S21P01=0&amp;S21P02=1&amp;S21P03=I=&amp;S21STR=%D0%942022%2D661%2A115294073" TargetMode="External"/><Relationship Id="rId158" Type="http://schemas.openxmlformats.org/officeDocument/2006/relationships/hyperlink" Target="http://webirbis.spsl.nsc.ru/irbis64r_01/cgi/cgiirbis_64.exe?Z21ID=&amp;I21DBN=CAT&amp;P21DBN=CAT&amp;S21STN=1&amp;S21REF=3&amp;S21FMT=fullwebr&amp;C21COM=S&amp;S21CNR=20&amp;S21P01=0&amp;S21P02=1&amp;S21P03=I=&amp;S21STR=%D0%942022%2D410%2A622904552" TargetMode="External"/><Relationship Id="rId20" Type="http://schemas.openxmlformats.org/officeDocument/2006/relationships/hyperlink" Target="http://webirbis.spsl.nsc.ru/irbis64r_01_agro/cgi/cgiirbis_64.exe?Z21ID=&amp;I21DBN=ECA&amp;P21DBN=ECA&amp;S21STN=1&amp;S21REF=3&amp;S21FMT=fullwebr&amp;C21COM=S&amp;S21CNR=20&amp;S21P01=0&amp;S21P02=1&amp;S21P03=I=&amp;S21STR=%D0%932022%2D177" TargetMode="External"/><Relationship Id="rId41" Type="http://schemas.openxmlformats.org/officeDocument/2006/relationships/hyperlink" Target="http://webirbis.spsl.nsc.ru/irbis64r_01/cgi/cgiirbis_64.exe?Z21ID=&amp;I21DBN=CAT&amp;P21DBN=CAT&amp;S21STN=1&amp;S21REF=3&amp;S21FMT=fullwebr&amp;C21COM=S&amp;S21CNR=20&amp;S21P01=0&amp;S21P02=1&amp;S21P03=I=&amp;S21STR=%D0%932022%2D4440%2FN1%2A059654610" TargetMode="External"/><Relationship Id="rId62" Type="http://schemas.openxmlformats.org/officeDocument/2006/relationships/hyperlink" Target="http://webirbis.spsl.nsc.ru/irbis64r_01/cgi/cgiirbis_64.exe?Z21ID=&amp;I21DBN=CAT&amp;P21DBN=CAT&amp;S21STN=1&amp;S21REF=3&amp;S21FMT=fullwebr&amp;C21COM=S&amp;S21CNR=20&amp;S21P01=0&amp;S21P02=1&amp;S21P03=I=&amp;S21STR=%D0%932022%2D4986%2A654636033" TargetMode="External"/><Relationship Id="rId83" Type="http://schemas.openxmlformats.org/officeDocument/2006/relationships/hyperlink" Target="http://webirbis.spsl.nsc.ru/irbis64r_01/cgi/cgiirbis_64.exe?Z21ID=&amp;I21DBN=CAT&amp;P21DBN=CAT&amp;S21STN=1&amp;S21REF=3&amp;S21FMT=fullwebr&amp;C21COM=S&amp;S21CNR=20&amp;S21P01=0&amp;S21P02=1&amp;S21P03=I=&amp;S21STR=%D0%932022%2D4985%2A962672501" TargetMode="External"/><Relationship Id="rId88" Type="http://schemas.openxmlformats.org/officeDocument/2006/relationships/hyperlink" Target="http://webirbis.spsl.nsc.ru/irbis64r_01/cgi/cgiirbis_64.exe?Z21ID=&amp;I21DBN=CAT&amp;P21DBN=CAT&amp;S21STN=1&amp;S21REF=3&amp;S21FMT=fullwebr&amp;C21COM=S&amp;S21CNR=20&amp;S21P01=0&amp;S21P02=1&amp;S21P03=I=&amp;S21STR=%D0%942022%2D576%2A763716165" TargetMode="External"/><Relationship Id="rId111" Type="http://schemas.openxmlformats.org/officeDocument/2006/relationships/hyperlink" Target="http://webirbis.spsl.nsc.ru/irbis64r_01/cgi/cgiirbis_64.exe?Z21ID=&amp;I21DBN=CAT&amp;P21DBN=CAT&amp;S21STN=1&amp;S21REF=3&amp;S21FMT=fullwebr&amp;C21COM=S&amp;S21CNR=20&amp;S21P01=0&amp;S21P02=1&amp;S21P03=I=&amp;S21STR=%D0%932022%2D3940%2A776235597" TargetMode="External"/><Relationship Id="rId132" Type="http://schemas.openxmlformats.org/officeDocument/2006/relationships/hyperlink" Target="http://webirbis.spsl.nsc.ru/irbis64r_01/cgi/cgiirbis_64.exe?Z21ID=&amp;I21DBN=CAT&amp;P21DBN=CAT&amp;S21STN=1&amp;S21REF=3&amp;S21FMT=fullwebr&amp;C21COM=S&amp;S21CNR=20&amp;S21P01=0&amp;S21P02=1&amp;S21P03=I=&amp;S21STR=%D0%932022%2D4649%D1%83%D0%BF%D1%80%2A861668537" TargetMode="External"/><Relationship Id="rId153" Type="http://schemas.openxmlformats.org/officeDocument/2006/relationships/hyperlink" Target="http://webirbis.spsl.nsc.ru/irbis64r_01/cgi/cgiirbis_64.exe?Z21ID=&amp;I21DBN=CAT&amp;P21DBN=CAT&amp;S21STN=1&amp;S21REF=3&amp;S21FMT=fullwebr&amp;C21COM=S&amp;S21CNR=20&amp;S21P01=0&amp;S21P02=1&amp;S21P03=I=&amp;S21STR=%D0%932022%2D3526%D1%83%D0%BF%D1%80%2A157439156" TargetMode="External"/><Relationship Id="rId174" Type="http://schemas.openxmlformats.org/officeDocument/2006/relationships/hyperlink" Target="http://webirbis.spsl.nsc.ru/irbis64r_01/cgi/cgiirbis_64.exe?Z21ID=&amp;I21DBN=CAT&amp;P21DBN=CAT&amp;S21STN=1&amp;S21REF=3&amp;S21FMT=fullwebr&amp;C21COM=S&amp;S21CNR=20&amp;S21P01=0&amp;S21P02=1&amp;S21P03=I=&amp;S21STR=%D0%932022%2D4358%2A641314548" TargetMode="External"/><Relationship Id="rId179" Type="http://schemas.openxmlformats.org/officeDocument/2006/relationships/hyperlink" Target="http://webirbis.spsl.nsc.ru/irbis64r_01/cgi/cgiirbis_64.exe?Z21ID=&amp;I21DBN=CAT&amp;P21DBN=CAT&amp;S21STN=1&amp;S21REF=3&amp;S21FMT=fullwebr&amp;C21COM=S&amp;S21CNR=20&amp;S21P01=0&amp;S21P02=1&amp;S21P03=I=&amp;S21STR=%D0%952022%2D434%D1%83%D0%BF%D1%80%2A311860435" TargetMode="External"/><Relationship Id="rId15" Type="http://schemas.openxmlformats.org/officeDocument/2006/relationships/hyperlink" Target="http://webirbis.spsl.nsc.ru/irbis64r_01_agro/cgi/cgiirbis_64.exe?Z21ID=&amp;I21DBN=ECA&amp;P21DBN=ECA&amp;S21STN=1&amp;S21REF=3&amp;S21FMT=fullwebr&amp;C21COM=S&amp;S21CNR=20&amp;S21P01=0&amp;S21P02=1&amp;S21P03=I=&amp;S21STR=%D0%932022%2D176" TargetMode="External"/><Relationship Id="rId36" Type="http://schemas.openxmlformats.org/officeDocument/2006/relationships/hyperlink" Target="http://webirbis.spsl.nsc.ru/irbis64r_01_agro/cgi/cgiirbis_64.exe?Z21ID=&amp;I21DBN=ECAP&amp;P21DBN=ECAP&amp;S21STN=1&amp;S21REF=3&amp;S21FMT=fullwebr&amp;C21COM=S&amp;S21CNR=20&amp;S21P01=0&amp;S21P02=1&amp;S21P03=I=&amp;S21STR=%D0%9E%D0%961114%2F2020%2F29" TargetMode="External"/><Relationship Id="rId57" Type="http://schemas.openxmlformats.org/officeDocument/2006/relationships/hyperlink" Target="http://webirbis.spsl.nsc.ru/irbis64r_01/cgi/cgiirbis_64.exe?Z21ID=&amp;I21DBN=CAT&amp;P21DBN=CAT&amp;S21STN=1&amp;S21REF=3&amp;S21FMT=fullwebr&amp;C21COM=S&amp;S21CNR=20&amp;S21P01=0&amp;S21P02=1&amp;S21P03=I=&amp;S21STR=%D0%932022%2D4359%2A780286048" TargetMode="External"/><Relationship Id="rId106" Type="http://schemas.openxmlformats.org/officeDocument/2006/relationships/hyperlink" Target="http://webirbis.spsl.nsc.ru/irbis64r_01/cgi/cgiirbis_64.exe?Z21ID=&amp;I21DBN=CAT&amp;P21DBN=CAT&amp;S21STN=1&amp;S21REF=3&amp;S21FMT=fullwebr&amp;C21COM=S&amp;S21CNR=20&amp;S21P01=0&amp;S21P02=1&amp;S21P03=I=&amp;S21STR=%D0%932022%2D4710%D1%83%D0%BF%D1%80%2A959072426" TargetMode="External"/><Relationship Id="rId127" Type="http://schemas.openxmlformats.org/officeDocument/2006/relationships/hyperlink" Target="http://webirbis.spsl.nsc.ru/irbis64r_01/cgi/cgiirbis_64.exe?Z21ID=&amp;I21DBN=CAT&amp;P21DBN=CAT&amp;S21STN=1&amp;S21REF=3&amp;S21FMT=fullwebr&amp;C21COM=S&amp;S21CNR=20&amp;S21P01=0&amp;S21P02=1&amp;S21P03=I=&amp;S21STR=%D0%932022%2D3964%D1%83%D0%BF%D1%80%2A798082795" TargetMode="External"/><Relationship Id="rId10" Type="http://schemas.openxmlformats.org/officeDocument/2006/relationships/footer" Target="footer2.xml"/><Relationship Id="rId31" Type="http://schemas.openxmlformats.org/officeDocument/2006/relationships/hyperlink" Target="http://webirbis.spsl.nsc.ru/irbis64r_01_agro/cgi/cgiirbis_64.exe?Z21ID=&amp;I21DBN=ECAP&amp;P21DBN=ECAP&amp;S21STN=1&amp;S21REF=3&amp;S21FMT=fullwebr&amp;C21COM=S&amp;S21CNR=20&amp;S21P01=0&amp;S21P02=1&amp;S21P03=I=&amp;S21STR=%D0%9E%D0%961115%2F2021%2F4" TargetMode="External"/><Relationship Id="rId52" Type="http://schemas.openxmlformats.org/officeDocument/2006/relationships/hyperlink" Target="http://webirbis.spsl.nsc.ru/irbis64r_01/cgi/cgiirbis_64.exe?Z21ID=&amp;I21DBN=CAT&amp;P21DBN=CAT&amp;S21STN=1&amp;S21REF=3&amp;S21FMT=fullwebr&amp;C21COM=S&amp;S21CNR=20&amp;S21P01=0&amp;S21P02=1&amp;S21P03=I=&amp;S21STR=%D0%932022%2D5008%2A032131029" TargetMode="External"/><Relationship Id="rId73" Type="http://schemas.openxmlformats.org/officeDocument/2006/relationships/hyperlink" Target="http://webirbis.spsl.nsc.ru/irbis64r_01/cgi/cgiirbis_64.exe?Z21ID=&amp;I21DBN=CAT&amp;P21DBN=CAT&amp;S21STN=1&amp;S21REF=3&amp;S21FMT=fullwebr&amp;C21COM=S&amp;S21CNR=20&amp;S21P01=0&amp;S21P02=1&amp;S21P03=I=&amp;S21STR=%D0%932022%2D4860%D1%83%D0%BF%D1%80%2A879427346" TargetMode="External"/><Relationship Id="rId78" Type="http://schemas.openxmlformats.org/officeDocument/2006/relationships/hyperlink" Target="http://webirbis.spsl.nsc.ru/irbis64r_01/cgi/cgiirbis_64.exe?Z21ID=&amp;I21DBN=CAT&amp;P21DBN=CAT&amp;S21STN=1&amp;S21REF=3&amp;S21FMT=fullwebr&amp;C21COM=S&amp;S21CNR=20&amp;S21P01=0&amp;S21P02=1&amp;S21P03=I=&amp;S21STR=%D0%932022%2D4983%2A656060742" TargetMode="External"/><Relationship Id="rId94" Type="http://schemas.openxmlformats.org/officeDocument/2006/relationships/hyperlink" Target="http://webirbis.spsl.nsc.ru/irbis64r_01/cgi/cgiirbis_64.exe?Z21ID=&amp;I21DBN=CAT&amp;P21DBN=CAT&amp;S21STN=1&amp;S21REF=3&amp;S21FMT=fullwebr&amp;C21COM=S&amp;S21CNR=20&amp;S21P01=0&amp;S21P02=1&amp;S21P03=I=&amp;S21STR=%D0%932022%2D3735%2A076671678" TargetMode="External"/><Relationship Id="rId99" Type="http://schemas.openxmlformats.org/officeDocument/2006/relationships/hyperlink" Target="http://webirbis.spsl.nsc.ru/irbis64r_01/cgi/cgiirbis_64.exe?Z21ID=&amp;I21DBN=CAT&amp;P21DBN=CAT&amp;S21STN=1&amp;S21REF=3&amp;S21FMT=fullwebr&amp;C21COM=S&amp;S21CNR=20&amp;S21P01=0&amp;S21P02=1&amp;S21P03=I=&amp;S21STR=%D0%932022%2D4430%2FN2%2A122210666" TargetMode="External"/><Relationship Id="rId101" Type="http://schemas.openxmlformats.org/officeDocument/2006/relationships/hyperlink" Target="http://webirbis.spsl.nsc.ru/irbis64r_01/cgi/cgiirbis_64.exe?Z21ID=&amp;I21DBN=CAT&amp;P21DBN=CAT&amp;S21STN=1&amp;S21REF=3&amp;S21FMT=fullwebr&amp;C21COM=S&amp;S21CNR=20&amp;S21P01=0&amp;S21P02=1&amp;S21P03=I=&amp;S21STR=%D0%932022%2D3594%2A798638041" TargetMode="External"/><Relationship Id="rId122" Type="http://schemas.openxmlformats.org/officeDocument/2006/relationships/hyperlink" Target="http://webirbis.spsl.nsc.ru/irbis64r_01/cgi/cgiirbis_64.exe?Z21ID=&amp;I21DBN=CAT&amp;P21DBN=CAT&amp;S21STN=1&amp;S21REF=3&amp;S21FMT=fullwebr&amp;C21COM=S&amp;S21CNR=20&amp;S21P01=0&amp;S21P02=1&amp;S21P03=I=&amp;S21STR=%D0%932022%2D3779%2A856293043" TargetMode="External"/><Relationship Id="rId143" Type="http://schemas.openxmlformats.org/officeDocument/2006/relationships/hyperlink" Target="http://webirbis.spsl.nsc.ru/irbis64r_01/cgi/cgiirbis_64.exe?Z21ID=&amp;I21DBN=CAT&amp;P21DBN=CAT&amp;S21STN=1&amp;S21REF=3&amp;S21FMT=fullwebr&amp;C21COM=S&amp;S21CNR=20&amp;S21P01=0&amp;S21P02=1&amp;S21P03=I=&amp;S21STR=%D0%932022%2D4667%D1%83%D0%BF%D1%80%2A259396806" TargetMode="External"/><Relationship Id="rId148" Type="http://schemas.openxmlformats.org/officeDocument/2006/relationships/hyperlink" Target="http://webirbis.spsl.nsc.ru/irbis64r_01/cgi/cgiirbis_64.exe?Z21ID=&amp;I21DBN=CAT&amp;P21DBN=CAT&amp;S21STN=1&amp;S21REF=3&amp;S21FMT=fullwebr&amp;C21COM=S&amp;S21CNR=20&amp;S21P01=0&amp;S21P02=1&amp;S21P03=I=&amp;S21STR=%D0%932022%2D4535%D1%83%D0%BF%D1%80%2A332506659" TargetMode="External"/><Relationship Id="rId164" Type="http://schemas.openxmlformats.org/officeDocument/2006/relationships/hyperlink" Target="http://webirbis.spsl.nsc.ru/irbis64r_01/cgi/cgiirbis_64.exe?Z21ID=&amp;I21DBN=CAT&amp;P21DBN=CAT&amp;S21STN=1&amp;S21REF=3&amp;S21FMT=fullwebr&amp;C21COM=S&amp;S21CNR=20&amp;S21P01=0&amp;S21P02=1&amp;S21P03=I=&amp;S21STR=%D0%932022%2D5005%2A658242829" TargetMode="External"/><Relationship Id="rId169" Type="http://schemas.openxmlformats.org/officeDocument/2006/relationships/hyperlink" Target="http://webirbis.spsl.nsc.ru/irbis64r_01/cgi/cgiirbis_64.exe?Z21ID=&amp;I21DBN=CAT&amp;P21DBN=CAT&amp;S21STN=1&amp;S21REF=3&amp;S21FMT=fullwebr&amp;C21COM=S&amp;S21CNR=20&amp;S21P01=0&amp;S21P02=1&amp;S21P03=I=&amp;S21STR=%D0%932022%2D3744%2A830611423" TargetMode="External"/><Relationship Id="rId185" Type="http://schemas.openxmlformats.org/officeDocument/2006/relationships/hyperlink" Target="http://webirbis.spsl.nsc.ru/irbis64r_01/cgi/cgiirbis_64.exe?Z21ID=&amp;I21DBN=CAT&amp;P21DBN=CAT&amp;S21STN=1&amp;S21REF=3&amp;S21FMT=fullwebr&amp;C21COM=S&amp;S21CNR=20&amp;S21P01=0&amp;S21P02=1&amp;S21P03=I=&amp;S21STR=%D0%952022%2D345%2A771112146"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webirbis.spsl.nsc.ru/irbis64r_01/cgi/cgiirbis_64.exe?Z21ID=&amp;I21DBN=CAT&amp;P21DBN=CAT&amp;S21STN=1&amp;S21REF=3&amp;S21FMT=fullwebr&amp;C21COM=S&amp;S21CNR=20&amp;S21P01=0&amp;S21P02=1&amp;S21P03=I=&amp;S21STR=%D0%932021%2D32562%2A6545938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1\User\BiblioPtr\p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57F9-69B7-4751-8606-D5754569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p4</Template>
  <TotalTime>1</TotalTime>
  <Pages>42</Pages>
  <Words>19519</Words>
  <Characters>174738</Characters>
  <Application>Microsoft Office Word</Application>
  <DocSecurity>0</DocSecurity>
  <Lines>1456</Lines>
  <Paragraphs>387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SPSTL SB RAS</Company>
  <LinksUpToDate>false</LinksUpToDate>
  <CharactersWithSpaces>193870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User1</dc:creator>
  <cp:lastModifiedBy>User</cp:lastModifiedBy>
  <cp:revision>3</cp:revision>
  <cp:lastPrinted>2002-07-18T04:42:00Z</cp:lastPrinted>
  <dcterms:created xsi:type="dcterms:W3CDTF">2022-08-23T09:05:00Z</dcterms:created>
  <dcterms:modified xsi:type="dcterms:W3CDTF">2022-08-23T09:06:00Z</dcterms:modified>
</cp:coreProperties>
</file>